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3A" w:rsidRDefault="00EF3BB4" w:rsidP="00860D3A">
      <w:pPr>
        <w:ind w:left="6381"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Otwock, 29.05.2023</w:t>
      </w:r>
      <w:r w:rsidR="00860D3A">
        <w:rPr>
          <w:rFonts w:ascii="Calibri" w:hAnsi="Calibri"/>
          <w:sz w:val="22"/>
          <w:szCs w:val="22"/>
        </w:rPr>
        <w:t xml:space="preserve"> r.</w:t>
      </w:r>
    </w:p>
    <w:p w:rsidR="00860D3A" w:rsidRDefault="00860D3A" w:rsidP="00860D3A">
      <w:pPr>
        <w:rPr>
          <w:rFonts w:ascii="Calibri" w:hAnsi="Calibri"/>
          <w:b/>
          <w:spacing w:val="78"/>
          <w:sz w:val="26"/>
          <w:szCs w:val="26"/>
          <w:u w:val="single"/>
        </w:rPr>
      </w:pPr>
    </w:p>
    <w:p w:rsidR="00860D3A" w:rsidRPr="00896A37" w:rsidRDefault="00860D3A" w:rsidP="00860D3A">
      <w:pPr>
        <w:jc w:val="center"/>
        <w:rPr>
          <w:b/>
          <w:spacing w:val="78"/>
          <w:sz w:val="32"/>
          <w:szCs w:val="32"/>
          <w:u w:val="single"/>
        </w:rPr>
      </w:pPr>
      <w:r w:rsidRPr="00896A37">
        <w:rPr>
          <w:b/>
          <w:spacing w:val="78"/>
          <w:sz w:val="32"/>
          <w:szCs w:val="32"/>
          <w:u w:val="single"/>
        </w:rPr>
        <w:t>ZAWIADOMIENIE</w:t>
      </w:r>
    </w:p>
    <w:p w:rsidR="00FE1605" w:rsidRPr="00EF3BB4" w:rsidRDefault="00FE1605" w:rsidP="00860D3A">
      <w:pPr>
        <w:jc w:val="center"/>
        <w:rPr>
          <w:sz w:val="36"/>
          <w:szCs w:val="36"/>
        </w:rPr>
      </w:pPr>
    </w:p>
    <w:p w:rsidR="00860D3A" w:rsidRPr="00EF3BB4" w:rsidRDefault="00860D3A" w:rsidP="00860D3A">
      <w:pPr>
        <w:rPr>
          <w:sz w:val="22"/>
          <w:szCs w:val="22"/>
        </w:rPr>
      </w:pPr>
    </w:p>
    <w:p w:rsidR="00860D3A" w:rsidRPr="00EF3BB4" w:rsidRDefault="00860D3A" w:rsidP="00EF3BB4">
      <w:pPr>
        <w:jc w:val="both"/>
        <w:rPr>
          <w:sz w:val="28"/>
          <w:szCs w:val="28"/>
        </w:rPr>
      </w:pPr>
      <w:r w:rsidRPr="00EF3BB4">
        <w:rPr>
          <w:sz w:val="22"/>
          <w:szCs w:val="22"/>
        </w:rPr>
        <w:tab/>
      </w:r>
      <w:r w:rsidRPr="00EF3BB4">
        <w:rPr>
          <w:sz w:val="28"/>
          <w:szCs w:val="28"/>
        </w:rPr>
        <w:t xml:space="preserve">Dnia </w:t>
      </w:r>
      <w:r w:rsidR="00EF3BB4" w:rsidRPr="00EF3BB4">
        <w:rPr>
          <w:b/>
          <w:sz w:val="28"/>
          <w:szCs w:val="28"/>
        </w:rPr>
        <w:t>21</w:t>
      </w:r>
      <w:r w:rsidR="00C05327">
        <w:rPr>
          <w:b/>
          <w:sz w:val="28"/>
          <w:szCs w:val="28"/>
        </w:rPr>
        <w:t xml:space="preserve"> czerwca 2023</w:t>
      </w:r>
      <w:r w:rsidR="00FE4F05" w:rsidRPr="00EF3BB4">
        <w:rPr>
          <w:b/>
          <w:sz w:val="28"/>
          <w:szCs w:val="28"/>
        </w:rPr>
        <w:t xml:space="preserve"> </w:t>
      </w:r>
      <w:r w:rsidR="00B76607" w:rsidRPr="00EF3BB4">
        <w:rPr>
          <w:b/>
          <w:sz w:val="28"/>
          <w:szCs w:val="28"/>
        </w:rPr>
        <w:t>r. o godz</w:t>
      </w:r>
      <w:r w:rsidR="00EF3BB4">
        <w:rPr>
          <w:b/>
          <w:sz w:val="28"/>
          <w:szCs w:val="28"/>
        </w:rPr>
        <w:t xml:space="preserve">. </w:t>
      </w:r>
      <w:r w:rsidR="00EF3BB4" w:rsidRPr="00EF3BB4">
        <w:rPr>
          <w:b/>
          <w:sz w:val="28"/>
          <w:szCs w:val="28"/>
        </w:rPr>
        <w:t>12:</w:t>
      </w:r>
      <w:r w:rsidR="00D01716" w:rsidRPr="00EF3BB4">
        <w:rPr>
          <w:b/>
          <w:sz w:val="28"/>
          <w:szCs w:val="28"/>
        </w:rPr>
        <w:t>00</w:t>
      </w:r>
      <w:r w:rsidR="000217A4" w:rsidRPr="00EF3BB4">
        <w:rPr>
          <w:b/>
          <w:sz w:val="28"/>
          <w:szCs w:val="28"/>
        </w:rPr>
        <w:t xml:space="preserve"> w sali 207,</w:t>
      </w:r>
      <w:r w:rsidR="000217A4" w:rsidRPr="00EF3BB4">
        <w:rPr>
          <w:sz w:val="28"/>
          <w:szCs w:val="28"/>
        </w:rPr>
        <w:t xml:space="preserve"> ul. Pasteura 7, 02-093 Warszawa</w:t>
      </w:r>
      <w:r w:rsidR="0098328D" w:rsidRPr="00EF3BB4">
        <w:rPr>
          <w:sz w:val="28"/>
          <w:szCs w:val="28"/>
        </w:rPr>
        <w:t>,</w:t>
      </w:r>
      <w:r w:rsidR="000217A4" w:rsidRPr="00EF3BB4">
        <w:rPr>
          <w:sz w:val="28"/>
          <w:szCs w:val="28"/>
        </w:rPr>
        <w:t xml:space="preserve"> </w:t>
      </w:r>
      <w:r w:rsidR="00D01716" w:rsidRPr="00EF3BB4">
        <w:rPr>
          <w:sz w:val="28"/>
          <w:szCs w:val="28"/>
        </w:rPr>
        <w:t>odbędzie</w:t>
      </w:r>
      <w:r w:rsidR="009C7631" w:rsidRPr="00EF3BB4">
        <w:rPr>
          <w:sz w:val="28"/>
          <w:szCs w:val="28"/>
        </w:rPr>
        <w:t xml:space="preserve"> się</w:t>
      </w:r>
      <w:r w:rsidR="00D01716" w:rsidRPr="00EF3BB4">
        <w:rPr>
          <w:sz w:val="28"/>
          <w:szCs w:val="28"/>
        </w:rPr>
        <w:t xml:space="preserve"> publiczna obrona pracy</w:t>
      </w:r>
      <w:r w:rsidR="00D43BF3" w:rsidRPr="00EF3BB4">
        <w:rPr>
          <w:sz w:val="28"/>
          <w:szCs w:val="28"/>
        </w:rPr>
        <w:t xml:space="preserve"> dokt</w:t>
      </w:r>
      <w:bookmarkStart w:id="0" w:name="_GoBack"/>
      <w:bookmarkEnd w:id="0"/>
      <w:r w:rsidR="00D43BF3" w:rsidRPr="00EF3BB4">
        <w:rPr>
          <w:sz w:val="28"/>
          <w:szCs w:val="28"/>
        </w:rPr>
        <w:t xml:space="preserve">orskiej </w:t>
      </w:r>
    </w:p>
    <w:p w:rsidR="00860D3A" w:rsidRDefault="00860D3A" w:rsidP="00860D3A">
      <w:pPr>
        <w:jc w:val="center"/>
        <w:rPr>
          <w:rFonts w:ascii="Calibri" w:hAnsi="Calibri"/>
          <w:b/>
          <w:sz w:val="28"/>
          <w:szCs w:val="28"/>
        </w:rPr>
      </w:pPr>
    </w:p>
    <w:p w:rsidR="00860D3A" w:rsidRPr="00896A37" w:rsidRDefault="005E759C" w:rsidP="00860D3A">
      <w:pPr>
        <w:jc w:val="center"/>
        <w:rPr>
          <w:b/>
          <w:sz w:val="32"/>
          <w:szCs w:val="32"/>
        </w:rPr>
      </w:pPr>
      <w:proofErr w:type="gramStart"/>
      <w:r w:rsidRPr="00896A37">
        <w:rPr>
          <w:b/>
          <w:sz w:val="32"/>
          <w:szCs w:val="32"/>
        </w:rPr>
        <w:t>m</w:t>
      </w:r>
      <w:r w:rsidR="00860D3A" w:rsidRPr="00896A37">
        <w:rPr>
          <w:b/>
          <w:sz w:val="32"/>
          <w:szCs w:val="32"/>
        </w:rPr>
        <w:t>gr</w:t>
      </w:r>
      <w:proofErr w:type="gramEnd"/>
      <w:r w:rsidRPr="00896A37">
        <w:rPr>
          <w:b/>
          <w:sz w:val="32"/>
          <w:szCs w:val="32"/>
        </w:rPr>
        <w:t xml:space="preserve">. </w:t>
      </w:r>
      <w:r w:rsidR="00EF3BB4" w:rsidRPr="00896A37">
        <w:rPr>
          <w:b/>
          <w:sz w:val="32"/>
          <w:szCs w:val="32"/>
        </w:rPr>
        <w:t>Kamila Skwarczyńskiego</w:t>
      </w:r>
    </w:p>
    <w:p w:rsidR="00860D3A" w:rsidRDefault="00860D3A" w:rsidP="00860D3A">
      <w:pPr>
        <w:rPr>
          <w:rFonts w:ascii="Calibri" w:hAnsi="Calibri"/>
          <w:sz w:val="28"/>
          <w:szCs w:val="28"/>
        </w:rPr>
      </w:pPr>
    </w:p>
    <w:p w:rsidR="00860D3A" w:rsidRPr="00EF3BB4" w:rsidRDefault="00860D3A" w:rsidP="00860D3A">
      <w:pPr>
        <w:jc w:val="center"/>
        <w:rPr>
          <w:sz w:val="28"/>
          <w:szCs w:val="28"/>
        </w:rPr>
      </w:pPr>
      <w:r w:rsidRPr="00EF3BB4">
        <w:rPr>
          <w:sz w:val="28"/>
          <w:szCs w:val="28"/>
        </w:rPr>
        <w:t>Temat rozprawy:</w:t>
      </w:r>
    </w:p>
    <w:p w:rsidR="002F56F0" w:rsidRPr="00A31FA9" w:rsidRDefault="002F56F0" w:rsidP="00857DD4">
      <w:pPr>
        <w:rPr>
          <w:rFonts w:ascii="Calibri" w:hAnsi="Calibri"/>
          <w:b/>
          <w:sz w:val="28"/>
          <w:szCs w:val="28"/>
        </w:rPr>
      </w:pPr>
    </w:p>
    <w:p w:rsidR="002F56F0" w:rsidRPr="00611961" w:rsidRDefault="002F56F0" w:rsidP="00EF3BB4">
      <w:pPr>
        <w:jc w:val="both"/>
        <w:rPr>
          <w:b/>
          <w:sz w:val="28"/>
          <w:szCs w:val="28"/>
          <w:lang w:val="en-GB"/>
        </w:rPr>
      </w:pPr>
      <w:r w:rsidRPr="00611961">
        <w:rPr>
          <w:b/>
          <w:sz w:val="28"/>
          <w:szCs w:val="28"/>
          <w:lang w:val="en-GB"/>
        </w:rPr>
        <w:t>„</w:t>
      </w:r>
      <w:r w:rsidR="00A31FA9" w:rsidRPr="00A31FA9">
        <w:rPr>
          <w:b/>
          <w:sz w:val="28"/>
          <w:szCs w:val="28"/>
          <w:lang w:val="en-US"/>
        </w:rPr>
        <w:t>Constraining neutrino cross-section and flux models using T2K Near Detector with proton information in Markov chain Monte Carlo framework</w:t>
      </w:r>
      <w:r w:rsidRPr="00611961">
        <w:rPr>
          <w:b/>
          <w:sz w:val="28"/>
          <w:szCs w:val="28"/>
          <w:lang w:val="en-GB"/>
        </w:rPr>
        <w:t>”.</w:t>
      </w:r>
    </w:p>
    <w:p w:rsidR="00860D3A" w:rsidRPr="00E56075" w:rsidRDefault="00860D3A" w:rsidP="002F56F0">
      <w:pPr>
        <w:rPr>
          <w:rFonts w:ascii="Calibri" w:hAnsi="Calibri"/>
          <w:sz w:val="28"/>
          <w:szCs w:val="28"/>
          <w:lang w:val="en-GB"/>
        </w:rPr>
      </w:pPr>
    </w:p>
    <w:p w:rsidR="002F56F0" w:rsidRPr="00EF3BB4" w:rsidRDefault="00B76607" w:rsidP="002F56F0">
      <w:pPr>
        <w:rPr>
          <w:sz w:val="26"/>
          <w:szCs w:val="26"/>
        </w:rPr>
      </w:pPr>
      <w:r w:rsidRPr="00EF3BB4">
        <w:rPr>
          <w:sz w:val="26"/>
          <w:szCs w:val="26"/>
        </w:rPr>
        <w:t>Promotor:</w:t>
      </w:r>
      <w:r w:rsidRPr="00EF3BB4">
        <w:rPr>
          <w:sz w:val="26"/>
          <w:szCs w:val="26"/>
        </w:rPr>
        <w:tab/>
      </w:r>
      <w:r w:rsidRPr="00EF3BB4">
        <w:rPr>
          <w:sz w:val="26"/>
          <w:szCs w:val="26"/>
        </w:rPr>
        <w:tab/>
      </w:r>
      <w:r w:rsidRPr="00EF3BB4">
        <w:rPr>
          <w:sz w:val="26"/>
          <w:szCs w:val="26"/>
        </w:rPr>
        <w:tab/>
      </w:r>
      <w:r w:rsidRPr="00EF3BB4">
        <w:rPr>
          <w:sz w:val="26"/>
          <w:szCs w:val="26"/>
        </w:rPr>
        <w:tab/>
        <w:t xml:space="preserve">Dr hab. </w:t>
      </w:r>
      <w:r w:rsidR="00611961" w:rsidRPr="00EF3BB4">
        <w:rPr>
          <w:sz w:val="26"/>
          <w:szCs w:val="26"/>
        </w:rPr>
        <w:t>Justyna Łagoda</w:t>
      </w:r>
    </w:p>
    <w:p w:rsidR="002F56F0" w:rsidRPr="00EF3BB4" w:rsidRDefault="002F56F0" w:rsidP="002F56F0">
      <w:pPr>
        <w:ind w:left="2829" w:firstLine="708"/>
        <w:rPr>
          <w:sz w:val="26"/>
          <w:szCs w:val="26"/>
        </w:rPr>
      </w:pPr>
      <w:r w:rsidRPr="00EF3BB4">
        <w:rPr>
          <w:sz w:val="26"/>
          <w:szCs w:val="26"/>
        </w:rPr>
        <w:tab/>
        <w:t xml:space="preserve">(Narodowe Centrum Badań Jądrowych) </w:t>
      </w:r>
    </w:p>
    <w:p w:rsidR="002F56F0" w:rsidRPr="00EF3BB4" w:rsidRDefault="002F56F0" w:rsidP="002F56F0">
      <w:pPr>
        <w:rPr>
          <w:b/>
          <w:sz w:val="26"/>
          <w:szCs w:val="26"/>
        </w:rPr>
      </w:pPr>
      <w:r w:rsidRPr="00EF3BB4">
        <w:rPr>
          <w:sz w:val="26"/>
          <w:szCs w:val="26"/>
        </w:rPr>
        <w:tab/>
      </w:r>
      <w:r w:rsidRPr="00EF3BB4">
        <w:rPr>
          <w:b/>
          <w:sz w:val="26"/>
          <w:szCs w:val="26"/>
        </w:rPr>
        <w:t xml:space="preserve"> </w:t>
      </w:r>
    </w:p>
    <w:p w:rsidR="002F56F0" w:rsidRPr="00EF3BB4" w:rsidRDefault="00611961" w:rsidP="002F56F0">
      <w:pPr>
        <w:ind w:left="3537" w:hanging="3537"/>
        <w:rPr>
          <w:sz w:val="26"/>
          <w:szCs w:val="26"/>
        </w:rPr>
      </w:pPr>
      <w:r w:rsidRPr="00EF3BB4">
        <w:rPr>
          <w:sz w:val="26"/>
          <w:szCs w:val="26"/>
        </w:rPr>
        <w:t>Recenzenci:</w:t>
      </w:r>
      <w:r w:rsidRPr="00EF3BB4">
        <w:rPr>
          <w:sz w:val="26"/>
          <w:szCs w:val="26"/>
        </w:rPr>
        <w:tab/>
        <w:t xml:space="preserve">Dr hab. </w:t>
      </w:r>
      <w:r w:rsidR="00EF3BB4" w:rsidRPr="00EF3BB4">
        <w:rPr>
          <w:sz w:val="26"/>
          <w:szCs w:val="26"/>
        </w:rPr>
        <w:t>Krzysztof Graczyk</w:t>
      </w:r>
    </w:p>
    <w:p w:rsidR="002F56F0" w:rsidRPr="00EF3BB4" w:rsidRDefault="002F56F0" w:rsidP="002F56F0">
      <w:pPr>
        <w:ind w:left="2836" w:firstLine="709"/>
        <w:rPr>
          <w:sz w:val="26"/>
          <w:szCs w:val="26"/>
        </w:rPr>
      </w:pPr>
      <w:r w:rsidRPr="00EF3BB4">
        <w:rPr>
          <w:sz w:val="26"/>
          <w:szCs w:val="26"/>
        </w:rPr>
        <w:t>(</w:t>
      </w:r>
      <w:r w:rsidR="00EF3BB4" w:rsidRPr="00EF3BB4">
        <w:rPr>
          <w:sz w:val="26"/>
          <w:szCs w:val="26"/>
        </w:rPr>
        <w:t>Uniwersytet Wrocławski</w:t>
      </w:r>
      <w:r w:rsidRPr="00EF3BB4">
        <w:rPr>
          <w:sz w:val="26"/>
          <w:szCs w:val="26"/>
        </w:rPr>
        <w:t>)</w:t>
      </w:r>
      <w:r w:rsidRPr="00EF3BB4">
        <w:rPr>
          <w:sz w:val="26"/>
          <w:szCs w:val="26"/>
        </w:rPr>
        <w:tab/>
      </w:r>
      <w:r w:rsidRPr="00EF3BB4">
        <w:rPr>
          <w:sz w:val="26"/>
          <w:szCs w:val="26"/>
        </w:rPr>
        <w:tab/>
      </w:r>
      <w:r w:rsidRPr="00EF3BB4">
        <w:rPr>
          <w:sz w:val="26"/>
          <w:szCs w:val="26"/>
        </w:rPr>
        <w:tab/>
      </w:r>
      <w:r w:rsidRPr="00EF3BB4">
        <w:rPr>
          <w:sz w:val="26"/>
          <w:szCs w:val="26"/>
        </w:rPr>
        <w:tab/>
      </w:r>
      <w:r w:rsidRPr="00EF3BB4">
        <w:rPr>
          <w:sz w:val="26"/>
          <w:szCs w:val="26"/>
        </w:rPr>
        <w:tab/>
      </w:r>
    </w:p>
    <w:p w:rsidR="002F56F0" w:rsidRPr="00EF3BB4" w:rsidRDefault="00611961" w:rsidP="002F56F0">
      <w:pPr>
        <w:ind w:left="3537" w:firstLine="8"/>
        <w:rPr>
          <w:sz w:val="26"/>
          <w:szCs w:val="26"/>
        </w:rPr>
      </w:pPr>
      <w:r w:rsidRPr="00EF3BB4">
        <w:rPr>
          <w:sz w:val="26"/>
          <w:szCs w:val="26"/>
        </w:rPr>
        <w:t xml:space="preserve">Dr hab. </w:t>
      </w:r>
      <w:r w:rsidR="00EF3BB4" w:rsidRPr="00EF3BB4">
        <w:rPr>
          <w:sz w:val="26"/>
          <w:szCs w:val="26"/>
        </w:rPr>
        <w:t>Artur Kalinowski</w:t>
      </w:r>
    </w:p>
    <w:p w:rsidR="002F56F0" w:rsidRPr="00EF3BB4" w:rsidRDefault="00EF3BB4" w:rsidP="00EF3BB4">
      <w:pPr>
        <w:ind w:left="3537" w:firstLine="8"/>
        <w:rPr>
          <w:sz w:val="26"/>
          <w:szCs w:val="26"/>
        </w:rPr>
      </w:pPr>
      <w:r w:rsidRPr="00EF3BB4">
        <w:rPr>
          <w:sz w:val="26"/>
          <w:szCs w:val="26"/>
        </w:rPr>
        <w:t>(Uniwersytet Warszawski</w:t>
      </w:r>
      <w:r w:rsidR="009C7631" w:rsidRPr="00EF3BB4">
        <w:rPr>
          <w:sz w:val="26"/>
          <w:szCs w:val="26"/>
        </w:rPr>
        <w:t>)</w:t>
      </w:r>
    </w:p>
    <w:p w:rsidR="00FD527B" w:rsidRPr="00EF3BB4" w:rsidRDefault="00FD527B" w:rsidP="002F56F0">
      <w:pPr>
        <w:ind w:left="3537" w:firstLine="8"/>
        <w:rPr>
          <w:sz w:val="26"/>
          <w:szCs w:val="26"/>
        </w:rPr>
      </w:pPr>
    </w:p>
    <w:p w:rsidR="00FD527B" w:rsidRPr="00EF3BB4" w:rsidRDefault="00EF3BB4" w:rsidP="002F56F0">
      <w:pPr>
        <w:ind w:left="3537" w:firstLine="8"/>
        <w:rPr>
          <w:sz w:val="26"/>
          <w:szCs w:val="26"/>
        </w:rPr>
      </w:pPr>
      <w:r w:rsidRPr="00EF3BB4">
        <w:rPr>
          <w:sz w:val="26"/>
          <w:szCs w:val="26"/>
        </w:rPr>
        <w:t xml:space="preserve">Dr. Jaroslav </w:t>
      </w:r>
      <w:proofErr w:type="spellStart"/>
      <w:r w:rsidRPr="00EF3BB4">
        <w:rPr>
          <w:sz w:val="26"/>
          <w:szCs w:val="26"/>
        </w:rPr>
        <w:t>Zálešák</w:t>
      </w:r>
      <w:proofErr w:type="spellEnd"/>
    </w:p>
    <w:p w:rsidR="00A92CB4" w:rsidRPr="00EF3BB4" w:rsidRDefault="00EF3BB4" w:rsidP="009C7631">
      <w:pPr>
        <w:ind w:left="3537" w:firstLine="8"/>
        <w:rPr>
          <w:sz w:val="26"/>
          <w:szCs w:val="26"/>
        </w:rPr>
      </w:pPr>
      <w:r>
        <w:rPr>
          <w:sz w:val="26"/>
          <w:szCs w:val="26"/>
        </w:rPr>
        <w:t>(Czeska Akademia Nauk</w:t>
      </w:r>
      <w:r w:rsidR="00A92CB4" w:rsidRPr="00EF3BB4">
        <w:rPr>
          <w:sz w:val="26"/>
          <w:szCs w:val="26"/>
        </w:rPr>
        <w:t>)</w:t>
      </w:r>
    </w:p>
    <w:p w:rsidR="00614100" w:rsidRPr="00EF3BB4" w:rsidRDefault="00614100" w:rsidP="00D43BF3">
      <w:pPr>
        <w:pStyle w:val="Zwykytekst"/>
        <w:rPr>
          <w:rFonts w:ascii="Times New Roman" w:hAnsi="Times New Roman" w:cs="Times New Roman"/>
          <w:sz w:val="26"/>
          <w:szCs w:val="26"/>
        </w:rPr>
      </w:pPr>
    </w:p>
    <w:p w:rsidR="00D43BF3" w:rsidRDefault="00D43BF3" w:rsidP="00860D3A">
      <w:pPr>
        <w:rPr>
          <w:rFonts w:ascii="Calibri" w:hAnsi="Calibri"/>
        </w:rPr>
      </w:pPr>
    </w:p>
    <w:p w:rsidR="00A31FA9" w:rsidRDefault="00A31FA9" w:rsidP="00EF3BB4">
      <w:pPr>
        <w:rPr>
          <w:rFonts w:ascii="Calibri" w:hAnsi="Calibri"/>
          <w:color w:val="548DD4"/>
          <w:sz w:val="22"/>
          <w:szCs w:val="22"/>
          <w:u w:val="single"/>
        </w:rPr>
      </w:pPr>
      <w:r w:rsidRPr="002234FF">
        <w:rPr>
          <w:u w:val="single"/>
        </w:rPr>
        <w:t xml:space="preserve">Link do uczestnictwa w publicznej obronie: </w:t>
      </w:r>
      <w:hyperlink r:id="rId11" w:history="1">
        <w:r w:rsidR="00EF3BB4">
          <w:rPr>
            <w:rStyle w:val="Hipercze"/>
          </w:rPr>
          <w:t>https://cern.zoom.us/j/66786736178?pwd=OERDMlBwZm5lNXA5bHNCU3ZEYTJiUT09</w:t>
        </w:r>
      </w:hyperlink>
    </w:p>
    <w:p w:rsidR="00860D3A" w:rsidRDefault="00C177EA" w:rsidP="00860D3A">
      <w:pPr>
        <w:rPr>
          <w:rFonts w:ascii="Calibri" w:hAnsi="Calibri"/>
          <w:color w:val="548DD4"/>
          <w:sz w:val="22"/>
          <w:szCs w:val="22"/>
          <w:u w:val="single"/>
        </w:rPr>
      </w:pPr>
      <w:r w:rsidRPr="00617B6F">
        <w:rPr>
          <w:rFonts w:ascii="Calibri" w:hAnsi="Calibri"/>
          <w:sz w:val="22"/>
          <w:szCs w:val="22"/>
        </w:rPr>
        <w:t xml:space="preserve">Rozprawa doktorska znajduje się do wglądu w Bibliotece NCBJ oraz na stronie </w:t>
      </w:r>
      <w:hyperlink r:id="rId12" w:history="1">
        <w:r w:rsidR="00D01716">
          <w:rPr>
            <w:rStyle w:val="Hipercze"/>
          </w:rPr>
          <w:t>Postępowania doktorskie - Biuletyn Informacji Publicznej Narodowe Centrum Badań Jądrowych (ncbj.gov.pl)</w:t>
        </w:r>
      </w:hyperlink>
    </w:p>
    <w:p w:rsidR="001D15A6" w:rsidRPr="001D15A6" w:rsidRDefault="001D15A6" w:rsidP="00860D3A">
      <w:pPr>
        <w:rPr>
          <w:rFonts w:ascii="Calibri" w:hAnsi="Calibri"/>
          <w:sz w:val="22"/>
          <w:szCs w:val="22"/>
          <w:u w:val="single"/>
        </w:rPr>
      </w:pPr>
    </w:p>
    <w:p w:rsidR="00D01716" w:rsidRDefault="001D15A6" w:rsidP="001D15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65E9" w:rsidRPr="00175EC8" w:rsidRDefault="001D15A6" w:rsidP="002D65E9">
      <w:pPr>
        <w:ind w:left="4247" w:firstLine="709"/>
        <w:rPr>
          <w:rFonts w:asciiTheme="minorHAnsi" w:hAnsiTheme="minorHAnsi" w:cs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5E9">
        <w:tab/>
      </w:r>
      <w:r>
        <w:tab/>
      </w:r>
      <w:r w:rsidR="002D65E9" w:rsidRPr="00175EC8">
        <w:rPr>
          <w:rFonts w:asciiTheme="minorHAnsi" w:hAnsiTheme="minorHAnsi" w:cstheme="minorHAnsi"/>
          <w:sz w:val="22"/>
          <w:szCs w:val="22"/>
        </w:rPr>
        <w:t xml:space="preserve">Prof. dr hab. Agnieszka Pollo  </w:t>
      </w:r>
    </w:p>
    <w:p w:rsidR="002D65E9" w:rsidRPr="00175EC8" w:rsidRDefault="002D65E9" w:rsidP="002D65E9">
      <w:pPr>
        <w:ind w:left="4956"/>
        <w:rPr>
          <w:rFonts w:asciiTheme="minorHAnsi" w:hAnsiTheme="minorHAnsi" w:cstheme="minorHAnsi"/>
          <w:sz w:val="22"/>
          <w:szCs w:val="22"/>
        </w:rPr>
      </w:pPr>
      <w:r w:rsidRPr="00175EC8">
        <w:rPr>
          <w:rFonts w:asciiTheme="minorHAnsi" w:hAnsiTheme="minorHAnsi" w:cstheme="minorHAnsi"/>
          <w:sz w:val="22"/>
          <w:szCs w:val="22"/>
        </w:rPr>
        <w:t xml:space="preserve">Przewodnicząca komisji doktorskiej </w:t>
      </w:r>
    </w:p>
    <w:p w:rsidR="002D65E9" w:rsidRPr="00175EC8" w:rsidRDefault="002D65E9" w:rsidP="002D65E9">
      <w:pPr>
        <w:ind w:left="4956"/>
        <w:rPr>
          <w:rFonts w:asciiTheme="minorHAnsi" w:hAnsiTheme="minorHAnsi" w:cstheme="minorHAnsi"/>
          <w:sz w:val="22"/>
          <w:szCs w:val="22"/>
        </w:rPr>
      </w:pPr>
      <w:r w:rsidRPr="00175EC8">
        <w:rPr>
          <w:rFonts w:asciiTheme="minorHAnsi" w:hAnsiTheme="minorHAnsi" w:cstheme="minorHAnsi"/>
          <w:sz w:val="22"/>
          <w:szCs w:val="22"/>
        </w:rPr>
        <w:t xml:space="preserve">w postępowaniu o nadanie stopnia doktora </w:t>
      </w:r>
      <w:r w:rsidR="00603D56">
        <w:rPr>
          <w:rFonts w:asciiTheme="minorHAnsi" w:hAnsiTheme="minorHAnsi" w:cstheme="minorHAnsi"/>
          <w:sz w:val="22"/>
          <w:szCs w:val="22"/>
        </w:rPr>
        <w:t xml:space="preserve">mgr. </w:t>
      </w:r>
      <w:r w:rsidR="00EF3BB4">
        <w:rPr>
          <w:rFonts w:asciiTheme="minorHAnsi" w:hAnsiTheme="minorHAnsi" w:cstheme="minorHAnsi"/>
          <w:sz w:val="22"/>
          <w:szCs w:val="22"/>
        </w:rPr>
        <w:t>Kamilowi Skwarczyńskiemu</w:t>
      </w:r>
    </w:p>
    <w:p w:rsidR="001D15A6" w:rsidRPr="002F56F0" w:rsidRDefault="001D15A6" w:rsidP="002D65E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1D15A6" w:rsidRPr="002F56F0" w:rsidSect="00D2584A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89" w:rsidRDefault="00755B89">
      <w:r>
        <w:separator/>
      </w:r>
    </w:p>
  </w:endnote>
  <w:endnote w:type="continuationSeparator" w:id="0">
    <w:p w:rsidR="00755B89" w:rsidRDefault="0075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525C50">
    <w:pPr>
      <w:pStyle w:val="Stopka"/>
    </w:pPr>
    <w:r>
      <w:rPr>
        <w:noProof/>
      </w:rPr>
      <w:drawing>
        <wp:inline distT="0" distB="0" distL="0" distR="0" wp14:anchorId="5FEBA2A2" wp14:editId="6DCAFAD7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D5" w:rsidRDefault="00296D2E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89" w:rsidRDefault="00755B89">
      <w:r>
        <w:separator/>
      </w:r>
    </w:p>
  </w:footnote>
  <w:footnote w:type="continuationSeparator" w:id="0">
    <w:p w:rsidR="00755B89" w:rsidRDefault="0075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896A3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D5" w:rsidRPr="002240D5" w:rsidRDefault="002240D5" w:rsidP="002240D5">
    <w:pPr>
      <w:pStyle w:val="Nagwek"/>
      <w:jc w:val="center"/>
      <w:rPr>
        <w:rFonts w:asciiTheme="minorHAnsi" w:hAnsiTheme="minorHAnsi"/>
        <w:sz w:val="20"/>
        <w:szCs w:val="20"/>
      </w:rPr>
    </w:pP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EF3BB4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  <w:r w:rsidRPr="002240D5">
      <w:rPr>
        <w:rFonts w:asciiTheme="minorHAnsi" w:hAnsiTheme="minorHAnsi"/>
        <w:sz w:val="20"/>
        <w:szCs w:val="20"/>
      </w:rPr>
      <w:t>/</w:t>
    </w: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NUMPAGES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EF3BB4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2240D5">
    <w:pPr>
      <w:pStyle w:val="Nagwek"/>
    </w:pPr>
    <w:r>
      <w:rPr>
        <w:noProof/>
      </w:rPr>
      <w:drawing>
        <wp:inline distT="0" distB="0" distL="0" distR="0" wp14:anchorId="1F05E9B7" wp14:editId="40E3E2A1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A27F2"/>
    <w:multiLevelType w:val="hybridMultilevel"/>
    <w:tmpl w:val="71C0605C"/>
    <w:lvl w:ilvl="0" w:tplc="192CF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17A4"/>
    <w:rsid w:val="00022AFF"/>
    <w:rsid w:val="000263FF"/>
    <w:rsid w:val="00061C1D"/>
    <w:rsid w:val="000727C2"/>
    <w:rsid w:val="00087052"/>
    <w:rsid w:val="00095202"/>
    <w:rsid w:val="000A11EE"/>
    <w:rsid w:val="000C2EAE"/>
    <w:rsid w:val="000C32C9"/>
    <w:rsid w:val="000C76EB"/>
    <w:rsid w:val="000C7D5D"/>
    <w:rsid w:val="000F267B"/>
    <w:rsid w:val="00100BDE"/>
    <w:rsid w:val="00104BE2"/>
    <w:rsid w:val="001314B4"/>
    <w:rsid w:val="00135BAF"/>
    <w:rsid w:val="00152AD2"/>
    <w:rsid w:val="00153F7E"/>
    <w:rsid w:val="00191E48"/>
    <w:rsid w:val="001A533C"/>
    <w:rsid w:val="001D15A6"/>
    <w:rsid w:val="00204A6B"/>
    <w:rsid w:val="00204D1F"/>
    <w:rsid w:val="00220B1C"/>
    <w:rsid w:val="002240D5"/>
    <w:rsid w:val="00225F53"/>
    <w:rsid w:val="00235577"/>
    <w:rsid w:val="0023776F"/>
    <w:rsid w:val="002449FC"/>
    <w:rsid w:val="0026142F"/>
    <w:rsid w:val="00296D2E"/>
    <w:rsid w:val="002A44BF"/>
    <w:rsid w:val="002D65E9"/>
    <w:rsid w:val="002E20FA"/>
    <w:rsid w:val="002F56F0"/>
    <w:rsid w:val="002F68B1"/>
    <w:rsid w:val="00316C90"/>
    <w:rsid w:val="00330CCF"/>
    <w:rsid w:val="00335204"/>
    <w:rsid w:val="003B2966"/>
    <w:rsid w:val="003C0D96"/>
    <w:rsid w:val="003C3276"/>
    <w:rsid w:val="003E0EA3"/>
    <w:rsid w:val="003E1052"/>
    <w:rsid w:val="00424621"/>
    <w:rsid w:val="00434242"/>
    <w:rsid w:val="0044055B"/>
    <w:rsid w:val="004557E2"/>
    <w:rsid w:val="004676EF"/>
    <w:rsid w:val="00493272"/>
    <w:rsid w:val="004A07F0"/>
    <w:rsid w:val="004B273A"/>
    <w:rsid w:val="004C1B3B"/>
    <w:rsid w:val="004D5F1B"/>
    <w:rsid w:val="00525C50"/>
    <w:rsid w:val="00534DCD"/>
    <w:rsid w:val="00561504"/>
    <w:rsid w:val="00563CB8"/>
    <w:rsid w:val="005725F8"/>
    <w:rsid w:val="005747DE"/>
    <w:rsid w:val="00576248"/>
    <w:rsid w:val="00577993"/>
    <w:rsid w:val="005856C4"/>
    <w:rsid w:val="0059647D"/>
    <w:rsid w:val="005E6F37"/>
    <w:rsid w:val="005E759C"/>
    <w:rsid w:val="005F4051"/>
    <w:rsid w:val="00603D56"/>
    <w:rsid w:val="00611641"/>
    <w:rsid w:val="00611961"/>
    <w:rsid w:val="00614100"/>
    <w:rsid w:val="00627245"/>
    <w:rsid w:val="006365D5"/>
    <w:rsid w:val="00656A9B"/>
    <w:rsid w:val="006633D7"/>
    <w:rsid w:val="0066445C"/>
    <w:rsid w:val="00665F1A"/>
    <w:rsid w:val="006663AC"/>
    <w:rsid w:val="00673302"/>
    <w:rsid w:val="006E4399"/>
    <w:rsid w:val="007038EB"/>
    <w:rsid w:val="0071542C"/>
    <w:rsid w:val="00725441"/>
    <w:rsid w:val="00736D3C"/>
    <w:rsid w:val="007414CF"/>
    <w:rsid w:val="00755B89"/>
    <w:rsid w:val="007901FE"/>
    <w:rsid w:val="00793CD5"/>
    <w:rsid w:val="007A1694"/>
    <w:rsid w:val="007A6EF9"/>
    <w:rsid w:val="007B17E8"/>
    <w:rsid w:val="007C68E9"/>
    <w:rsid w:val="007D4021"/>
    <w:rsid w:val="007E7738"/>
    <w:rsid w:val="007F4191"/>
    <w:rsid w:val="008047C8"/>
    <w:rsid w:val="008247EC"/>
    <w:rsid w:val="00844681"/>
    <w:rsid w:val="00857DD4"/>
    <w:rsid w:val="00860D3A"/>
    <w:rsid w:val="00870987"/>
    <w:rsid w:val="008772F6"/>
    <w:rsid w:val="00881644"/>
    <w:rsid w:val="00887521"/>
    <w:rsid w:val="00896903"/>
    <w:rsid w:val="00896A37"/>
    <w:rsid w:val="008A0245"/>
    <w:rsid w:val="008A30BF"/>
    <w:rsid w:val="008B7443"/>
    <w:rsid w:val="008D0DCA"/>
    <w:rsid w:val="00920D58"/>
    <w:rsid w:val="0092125F"/>
    <w:rsid w:val="009337AC"/>
    <w:rsid w:val="00942C9F"/>
    <w:rsid w:val="00954247"/>
    <w:rsid w:val="0098163E"/>
    <w:rsid w:val="0098328D"/>
    <w:rsid w:val="009A205D"/>
    <w:rsid w:val="009C7631"/>
    <w:rsid w:val="009D0C9B"/>
    <w:rsid w:val="009E1EFF"/>
    <w:rsid w:val="00A176FA"/>
    <w:rsid w:val="00A31FA9"/>
    <w:rsid w:val="00A56922"/>
    <w:rsid w:val="00A84352"/>
    <w:rsid w:val="00A90C75"/>
    <w:rsid w:val="00A92CB4"/>
    <w:rsid w:val="00AC6330"/>
    <w:rsid w:val="00AD093E"/>
    <w:rsid w:val="00AD3451"/>
    <w:rsid w:val="00AD3792"/>
    <w:rsid w:val="00AF37C3"/>
    <w:rsid w:val="00B133E0"/>
    <w:rsid w:val="00B13C72"/>
    <w:rsid w:val="00B2255A"/>
    <w:rsid w:val="00B26936"/>
    <w:rsid w:val="00B44510"/>
    <w:rsid w:val="00B52D2D"/>
    <w:rsid w:val="00B61231"/>
    <w:rsid w:val="00B62723"/>
    <w:rsid w:val="00B66686"/>
    <w:rsid w:val="00B73DA3"/>
    <w:rsid w:val="00B76607"/>
    <w:rsid w:val="00B76840"/>
    <w:rsid w:val="00B768B7"/>
    <w:rsid w:val="00B92CB2"/>
    <w:rsid w:val="00BA6B74"/>
    <w:rsid w:val="00BB7D90"/>
    <w:rsid w:val="00BE3B77"/>
    <w:rsid w:val="00BF136D"/>
    <w:rsid w:val="00C05327"/>
    <w:rsid w:val="00C177EA"/>
    <w:rsid w:val="00C305E3"/>
    <w:rsid w:val="00C46334"/>
    <w:rsid w:val="00C47FC0"/>
    <w:rsid w:val="00C53237"/>
    <w:rsid w:val="00C60FCA"/>
    <w:rsid w:val="00C66367"/>
    <w:rsid w:val="00C74AE0"/>
    <w:rsid w:val="00C76553"/>
    <w:rsid w:val="00C8712F"/>
    <w:rsid w:val="00CB7847"/>
    <w:rsid w:val="00CE13DA"/>
    <w:rsid w:val="00D016A6"/>
    <w:rsid w:val="00D01716"/>
    <w:rsid w:val="00D04685"/>
    <w:rsid w:val="00D2584A"/>
    <w:rsid w:val="00D40D18"/>
    <w:rsid w:val="00D40D92"/>
    <w:rsid w:val="00D43BF3"/>
    <w:rsid w:val="00D61C72"/>
    <w:rsid w:val="00D630FA"/>
    <w:rsid w:val="00D66BEF"/>
    <w:rsid w:val="00DA76B3"/>
    <w:rsid w:val="00DB7183"/>
    <w:rsid w:val="00DC7EF5"/>
    <w:rsid w:val="00DF66FA"/>
    <w:rsid w:val="00E24292"/>
    <w:rsid w:val="00E33025"/>
    <w:rsid w:val="00E67D39"/>
    <w:rsid w:val="00ED25CE"/>
    <w:rsid w:val="00ED6726"/>
    <w:rsid w:val="00EF3BB4"/>
    <w:rsid w:val="00F11207"/>
    <w:rsid w:val="00F56CD9"/>
    <w:rsid w:val="00F84D05"/>
    <w:rsid w:val="00F929E8"/>
    <w:rsid w:val="00F93E10"/>
    <w:rsid w:val="00FD527B"/>
    <w:rsid w:val="00FE1605"/>
    <w:rsid w:val="00FE47A9"/>
    <w:rsid w:val="00FE4F05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5:docId w15:val="{84B38ECE-3D3D-4C8B-A048-343DAC09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8A30BF"/>
    <w:pPr>
      <w:spacing w:before="100" w:beforeAutospacing="1" w:after="100" w:afterAutospacing="1"/>
    </w:pPr>
  </w:style>
  <w:style w:type="character" w:styleId="Pogrubienie">
    <w:name w:val="Strong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860D3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0D3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ncbj.gov.pl/artykuly/89/postepowania-doktorsk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rn.zoom.us/j/66786736178?pwd=OERDMlBwZm5lNXA5bHNCU3ZEYTJiU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C32B4-96FD-4EAB-B372-9D9F1B0D42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b7fb8a-5941-44e4-b5cd-b5f268a63d7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74E3D5-77B0-41C1-8EA5-2B338B27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3</TotalTime>
  <Pages>1</Pages>
  <Words>125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Piwek Anna</cp:lastModifiedBy>
  <cp:revision>6</cp:revision>
  <cp:lastPrinted>2021-11-26T14:00:00Z</cp:lastPrinted>
  <dcterms:created xsi:type="dcterms:W3CDTF">2023-05-29T07:18:00Z</dcterms:created>
  <dcterms:modified xsi:type="dcterms:W3CDTF">2023-05-29T07:58:00Z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