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81" w:rsidRDefault="00D82B81" w:rsidP="00D82B81">
      <w:pPr>
        <w:pStyle w:val="NormalnyWeb"/>
        <w:jc w:val="center"/>
        <w:rPr>
          <w:b/>
          <w:color w:val="000000"/>
          <w:sz w:val="28"/>
          <w:szCs w:val="28"/>
        </w:rPr>
      </w:pPr>
      <w:r w:rsidRPr="00D82B81">
        <w:rPr>
          <w:b/>
          <w:color w:val="000000"/>
          <w:sz w:val="28"/>
          <w:szCs w:val="28"/>
        </w:rPr>
        <w:t>Seminarium Szkoł</w:t>
      </w:r>
      <w:r w:rsidRPr="00D82B81">
        <w:rPr>
          <w:b/>
          <w:color w:val="000000"/>
          <w:sz w:val="28"/>
          <w:szCs w:val="28"/>
        </w:rPr>
        <w:t>y Doktorskiej NCBJ</w:t>
      </w:r>
    </w:p>
    <w:p w:rsidR="00D82B81" w:rsidRDefault="00D82B81" w:rsidP="00D82B81">
      <w:pPr>
        <w:pStyle w:val="NormalnyWeb"/>
        <w:jc w:val="center"/>
        <w:rPr>
          <w:b/>
          <w:color w:val="000000"/>
          <w:sz w:val="28"/>
          <w:szCs w:val="28"/>
        </w:rPr>
      </w:pPr>
    </w:p>
    <w:p w:rsidR="00D82B81" w:rsidRDefault="00D82B81" w:rsidP="00D82B81">
      <w:pPr>
        <w:pStyle w:val="NormalnyWeb"/>
        <w:jc w:val="center"/>
        <w:rPr>
          <w:b/>
          <w:color w:val="000000"/>
          <w:sz w:val="28"/>
          <w:szCs w:val="28"/>
        </w:rPr>
      </w:pPr>
    </w:p>
    <w:p w:rsidR="00D82B81" w:rsidRDefault="00D82B81" w:rsidP="00D82B81">
      <w:pPr>
        <w:pStyle w:val="NormalnyWeb"/>
        <w:jc w:val="center"/>
        <w:rPr>
          <w:b/>
          <w:color w:val="000000"/>
        </w:rPr>
      </w:pPr>
      <w:r w:rsidRPr="00D82B81">
        <w:rPr>
          <w:b/>
          <w:color w:val="000000"/>
        </w:rPr>
        <w:br/>
      </w:r>
      <w:proofErr w:type="spellStart"/>
      <w:r w:rsidRPr="00D82B81">
        <w:rPr>
          <w:b/>
          <w:color w:val="000000"/>
        </w:rPr>
        <w:t>Thursday</w:t>
      </w:r>
      <w:proofErr w:type="spellEnd"/>
      <w:r w:rsidRPr="00D82B81">
        <w:rPr>
          <w:b/>
          <w:color w:val="000000"/>
        </w:rPr>
        <w:t xml:space="preserve">, 27 </w:t>
      </w:r>
      <w:proofErr w:type="spellStart"/>
      <w:r w:rsidRPr="00D82B81">
        <w:rPr>
          <w:b/>
          <w:color w:val="000000"/>
        </w:rPr>
        <w:t>April</w:t>
      </w:r>
      <w:proofErr w:type="spellEnd"/>
      <w:proofErr w:type="gramStart"/>
      <w:r w:rsidRPr="00D82B81">
        <w:rPr>
          <w:b/>
          <w:color w:val="000000"/>
        </w:rPr>
        <w:t>, 9:15</w:t>
      </w:r>
      <w:r w:rsidRPr="00D82B81">
        <w:rPr>
          <w:b/>
          <w:color w:val="000000"/>
        </w:rPr>
        <w:br/>
      </w:r>
      <w:proofErr w:type="spellStart"/>
      <w:r w:rsidRPr="00D82B81">
        <w:rPr>
          <w:b/>
          <w:color w:val="000000"/>
        </w:rPr>
        <w:t>room</w:t>
      </w:r>
      <w:proofErr w:type="spellEnd"/>
      <w:proofErr w:type="gramEnd"/>
      <w:r w:rsidRPr="00D82B81">
        <w:rPr>
          <w:b/>
          <w:color w:val="000000"/>
        </w:rPr>
        <w:t xml:space="preserve"> 207, Pasteura 7</w:t>
      </w:r>
      <w:r w:rsidRPr="00D82B81">
        <w:rPr>
          <w:b/>
          <w:color w:val="000000"/>
        </w:rPr>
        <w:br/>
      </w:r>
      <w:hyperlink r:id="rId4" w:history="1">
        <w:r w:rsidRPr="00D82B81">
          <w:rPr>
            <w:rStyle w:val="Hipercze"/>
            <w:b/>
          </w:rPr>
          <w:t>https://www.gotomeet.me/NCBJmeetings/phd-seminar</w:t>
        </w:r>
      </w:hyperlink>
      <w:r w:rsidRPr="00D82B81">
        <w:rPr>
          <w:b/>
          <w:color w:val="000000"/>
        </w:rPr>
        <w:br/>
      </w:r>
      <w:hyperlink r:id="rId5" w:history="1">
        <w:r w:rsidRPr="00D82B81">
          <w:rPr>
            <w:rStyle w:val="Hipercze"/>
            <w:b/>
          </w:rPr>
          <w:t>https://events.ncbj.gov.pl/e/PhDSeminar2223</w:t>
        </w:r>
      </w:hyperlink>
    </w:p>
    <w:p w:rsidR="00D82B81" w:rsidRDefault="00D82B81" w:rsidP="00D82B81">
      <w:pPr>
        <w:pStyle w:val="NormalnyWeb"/>
        <w:jc w:val="center"/>
        <w:rPr>
          <w:b/>
          <w:color w:val="000000"/>
        </w:rPr>
      </w:pPr>
    </w:p>
    <w:p w:rsidR="00D82B81" w:rsidRDefault="00D82B81" w:rsidP="00D82B81">
      <w:pPr>
        <w:pStyle w:val="NormalnyWeb"/>
        <w:jc w:val="center"/>
        <w:rPr>
          <w:rStyle w:val="affiliation"/>
          <w:b/>
          <w:color w:val="000000"/>
        </w:rPr>
      </w:pPr>
      <w:r w:rsidRPr="00D82B81">
        <w:rPr>
          <w:b/>
          <w:color w:val="000000"/>
        </w:rPr>
        <w:br/>
      </w:r>
      <w:r w:rsidRPr="00D82B81">
        <w:rPr>
          <w:b/>
          <w:color w:val="000000"/>
        </w:rPr>
        <w:br/>
        <w:t>Speaker</w:t>
      </w:r>
      <w:proofErr w:type="gramStart"/>
      <w:r w:rsidRPr="00D82B81">
        <w:rPr>
          <w:b/>
          <w:color w:val="000000"/>
        </w:rPr>
        <w:t>:</w:t>
      </w:r>
      <w:r w:rsidRPr="00D82B81">
        <w:rPr>
          <w:b/>
          <w:color w:val="000000"/>
        </w:rPr>
        <w:br/>
      </w:r>
      <w:proofErr w:type="spellStart"/>
      <w:r w:rsidRPr="00D82B81">
        <w:rPr>
          <w:rStyle w:val="affiliation"/>
          <w:b/>
          <w:color w:val="000000"/>
        </w:rPr>
        <w:t>Maitrayee</w:t>
      </w:r>
      <w:proofErr w:type="spellEnd"/>
      <w:proofErr w:type="gramEnd"/>
      <w:r w:rsidRPr="00D82B81">
        <w:rPr>
          <w:rStyle w:val="affiliation"/>
          <w:b/>
          <w:color w:val="000000"/>
        </w:rPr>
        <w:t xml:space="preserve"> Mandal (Szkoła Doktorska </w:t>
      </w:r>
      <w:r w:rsidRPr="00D82B81">
        <w:rPr>
          <w:rStyle w:val="text"/>
          <w:b/>
          <w:color w:val="000000"/>
        </w:rPr>
        <w:t>NCBJ</w:t>
      </w:r>
      <w:r w:rsidRPr="00D82B81">
        <w:rPr>
          <w:rStyle w:val="affiliation"/>
          <w:b/>
          <w:color w:val="000000"/>
        </w:rPr>
        <w:t>)</w:t>
      </w:r>
    </w:p>
    <w:p w:rsidR="00D82B81" w:rsidRDefault="00D82B81" w:rsidP="00D82B81">
      <w:pPr>
        <w:pStyle w:val="NormalnyWeb"/>
        <w:jc w:val="center"/>
        <w:rPr>
          <w:rStyle w:val="affiliation"/>
          <w:b/>
          <w:color w:val="000000"/>
        </w:rPr>
      </w:pPr>
    </w:p>
    <w:p w:rsidR="00D82B81" w:rsidRDefault="00D82B81" w:rsidP="00D82B81">
      <w:pPr>
        <w:pStyle w:val="NormalnyWeb"/>
        <w:jc w:val="center"/>
        <w:rPr>
          <w:rStyle w:val="affiliation"/>
          <w:b/>
          <w:color w:val="000000"/>
        </w:rPr>
      </w:pPr>
    </w:p>
    <w:p w:rsidR="00D82B81" w:rsidRDefault="00D82B81" w:rsidP="00D82B81">
      <w:pPr>
        <w:pStyle w:val="NormalnyWeb"/>
        <w:jc w:val="center"/>
        <w:rPr>
          <w:rStyle w:val="timetable-title"/>
          <w:b/>
          <w:color w:val="1D1C1D"/>
          <w:sz w:val="28"/>
          <w:szCs w:val="28"/>
          <w:shd w:val="clear" w:color="auto" w:fill="FFFFFF"/>
        </w:rPr>
      </w:pPr>
      <w:r w:rsidRPr="00D82B81">
        <w:rPr>
          <w:b/>
          <w:color w:val="000000"/>
        </w:rPr>
        <w:br/>
      </w:r>
      <w:r w:rsidRPr="00D82B81">
        <w:rPr>
          <w:b/>
          <w:color w:val="000000"/>
        </w:rPr>
        <w:br/>
      </w:r>
      <w:proofErr w:type="spellStart"/>
      <w:r w:rsidRPr="00D82B81">
        <w:rPr>
          <w:b/>
          <w:color w:val="000000"/>
          <w:shd w:val="clear" w:color="auto" w:fill="FFFFFF"/>
        </w:rPr>
        <w:t>Title</w:t>
      </w:r>
      <w:proofErr w:type="spellEnd"/>
      <w:proofErr w:type="gramStart"/>
      <w:r w:rsidRPr="00D82B81">
        <w:rPr>
          <w:b/>
          <w:color w:val="000000"/>
          <w:shd w:val="clear" w:color="auto" w:fill="FFFFFF"/>
        </w:rPr>
        <w:t>:</w:t>
      </w:r>
      <w:r w:rsidRPr="00D82B81">
        <w:rPr>
          <w:b/>
          <w:color w:val="000000"/>
        </w:rPr>
        <w:br/>
      </w:r>
      <w:r w:rsidRPr="00D82B81">
        <w:rPr>
          <w:rStyle w:val="timetable-title"/>
          <w:b/>
          <w:color w:val="1D1C1D"/>
          <w:sz w:val="28"/>
          <w:szCs w:val="28"/>
          <w:shd w:val="clear" w:color="auto" w:fill="FFFFFF"/>
        </w:rPr>
        <w:t>Tau</w:t>
      </w:r>
      <w:proofErr w:type="gramEnd"/>
      <w:r w:rsidRPr="00D82B81">
        <w:rPr>
          <w:rStyle w:val="timetable-title"/>
          <w:b/>
          <w:color w:val="1D1C1D"/>
          <w:sz w:val="28"/>
          <w:szCs w:val="28"/>
          <w:shd w:val="clear" w:color="auto" w:fill="FFFFFF"/>
        </w:rPr>
        <w:t xml:space="preserve"> Neutrino </w:t>
      </w:r>
      <w:proofErr w:type="spellStart"/>
      <w:r w:rsidRPr="00D82B81">
        <w:rPr>
          <w:rStyle w:val="timetable-title"/>
          <w:b/>
          <w:color w:val="1D1C1D"/>
          <w:sz w:val="28"/>
          <w:szCs w:val="28"/>
          <w:shd w:val="clear" w:color="auto" w:fill="FFFFFF"/>
        </w:rPr>
        <w:t>Appearance</w:t>
      </w:r>
      <w:proofErr w:type="spellEnd"/>
      <w:r w:rsidRPr="00D82B81">
        <w:rPr>
          <w:rStyle w:val="timetable-title"/>
          <w:b/>
          <w:color w:val="1D1C1D"/>
          <w:sz w:val="28"/>
          <w:szCs w:val="28"/>
          <w:shd w:val="clear" w:color="auto" w:fill="FFFFFF"/>
        </w:rPr>
        <w:t xml:space="preserve"> in the  </w:t>
      </w:r>
      <w:proofErr w:type="spellStart"/>
      <w:r w:rsidRPr="00D82B81">
        <w:rPr>
          <w:rStyle w:val="timetable-title"/>
          <w:b/>
          <w:color w:val="1D1C1D"/>
          <w:sz w:val="28"/>
          <w:szCs w:val="28"/>
          <w:shd w:val="clear" w:color="auto" w:fill="FFFFFF"/>
        </w:rPr>
        <w:t>Flux</w:t>
      </w:r>
      <w:proofErr w:type="spellEnd"/>
      <w:r w:rsidRPr="00D82B81">
        <w:rPr>
          <w:rStyle w:val="timetable-title"/>
          <w:b/>
          <w:color w:val="1D1C1D"/>
          <w:sz w:val="28"/>
          <w:szCs w:val="28"/>
          <w:shd w:val="clear" w:color="auto" w:fill="FFFFFF"/>
        </w:rPr>
        <w:t xml:space="preserve"> of </w:t>
      </w:r>
      <w:proofErr w:type="spellStart"/>
      <w:r w:rsidRPr="00D82B81">
        <w:rPr>
          <w:rStyle w:val="timetable-title"/>
          <w:b/>
          <w:color w:val="1D1C1D"/>
          <w:sz w:val="28"/>
          <w:szCs w:val="28"/>
          <w:shd w:val="clear" w:color="auto" w:fill="FFFFFF"/>
        </w:rPr>
        <w:t>Atmospheric</w:t>
      </w:r>
      <w:proofErr w:type="spellEnd"/>
      <w:r w:rsidRPr="00D82B81">
        <w:rPr>
          <w:rStyle w:val="timetable-title"/>
          <w:b/>
          <w:color w:val="1D1C1D"/>
          <w:sz w:val="28"/>
          <w:szCs w:val="28"/>
          <w:shd w:val="clear" w:color="auto" w:fill="FFFFFF"/>
        </w:rPr>
        <w:t xml:space="preserve"> </w:t>
      </w:r>
      <w:proofErr w:type="spellStart"/>
      <w:r w:rsidRPr="00D82B81">
        <w:rPr>
          <w:rStyle w:val="timetable-title"/>
          <w:b/>
          <w:color w:val="1D1C1D"/>
          <w:sz w:val="28"/>
          <w:szCs w:val="28"/>
          <w:shd w:val="clear" w:color="auto" w:fill="FFFFFF"/>
        </w:rPr>
        <w:t>Neutrinos</w:t>
      </w:r>
      <w:proofErr w:type="spellEnd"/>
    </w:p>
    <w:p w:rsidR="00D82B81" w:rsidRDefault="00D82B81" w:rsidP="00D82B81">
      <w:pPr>
        <w:pStyle w:val="NormalnyWeb"/>
        <w:jc w:val="center"/>
        <w:rPr>
          <w:rStyle w:val="timetable-title"/>
          <w:b/>
          <w:color w:val="1D1C1D"/>
          <w:sz w:val="28"/>
          <w:szCs w:val="28"/>
          <w:shd w:val="clear" w:color="auto" w:fill="FFFFFF"/>
        </w:rPr>
      </w:pPr>
    </w:p>
    <w:p w:rsidR="00D82B81" w:rsidRDefault="00D82B81" w:rsidP="00D82B81">
      <w:pPr>
        <w:pStyle w:val="NormalnyWeb"/>
        <w:jc w:val="center"/>
        <w:rPr>
          <w:b/>
          <w:color w:val="000000"/>
        </w:rPr>
      </w:pPr>
    </w:p>
    <w:p w:rsidR="00D82B81" w:rsidRPr="00D82B81" w:rsidRDefault="00D82B81" w:rsidP="00D82B81">
      <w:pPr>
        <w:pStyle w:val="NormalnyWeb"/>
        <w:jc w:val="center"/>
        <w:rPr>
          <w:b/>
          <w:color w:val="000000"/>
        </w:rPr>
      </w:pPr>
      <w:bookmarkStart w:id="0" w:name="_GoBack"/>
      <w:bookmarkEnd w:id="0"/>
      <w:r w:rsidRPr="00D82B81">
        <w:rPr>
          <w:b/>
          <w:color w:val="000000"/>
        </w:rPr>
        <w:br/>
      </w:r>
      <w:r w:rsidRPr="00D82B81">
        <w:rPr>
          <w:b/>
          <w:color w:val="000000"/>
        </w:rPr>
        <w:br/>
      </w:r>
      <w:proofErr w:type="spellStart"/>
      <w:r w:rsidRPr="00D82B81">
        <w:rPr>
          <w:b/>
          <w:color w:val="000000"/>
          <w:shd w:val="clear" w:color="auto" w:fill="FFFFFF"/>
        </w:rPr>
        <w:t>Abstract</w:t>
      </w:r>
      <w:proofErr w:type="spellEnd"/>
      <w:r w:rsidRPr="00D82B81">
        <w:rPr>
          <w:b/>
          <w:color w:val="000000"/>
          <w:shd w:val="clear" w:color="auto" w:fill="FFFFFF"/>
        </w:rPr>
        <w:t>:</w:t>
      </w:r>
    </w:p>
    <w:p w:rsidR="00D82B81" w:rsidRDefault="00D82B81" w:rsidP="00D82B81">
      <w:pPr>
        <w:pStyle w:val="Normalny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1D1C1D"/>
          <w:shd w:val="clear" w:color="auto" w:fill="FFFFFF"/>
        </w:rPr>
        <w:t xml:space="preserve">The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flux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of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atmospheric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neutrinos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comprises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of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muon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and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electron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neutrinos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Below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10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GeV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, we do not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expect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to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see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significant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number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of tau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neutrinos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in the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atmosphere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unless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they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appear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from the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oscillation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of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atmospheric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muon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neutrinos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>. The Super-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Kamiokande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experiment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(Super-K)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is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water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Cherenkov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detector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in Japan. Super-K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is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capable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of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directly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1D1C1D"/>
          <w:shd w:val="clear" w:color="auto" w:fill="FFFFFF"/>
        </w:rPr>
        <w:t>detecting</w:t>
      </w:r>
      <w:proofErr w:type="spellEnd"/>
      <w:proofErr w:type="gramEnd"/>
      <w:r>
        <w:rPr>
          <w:rFonts w:ascii="Calibri" w:hAnsi="Calibri" w:cs="Calibri"/>
          <w:color w:val="1D1C1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these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oscillated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tau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neutrinos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-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which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would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be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an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unambiguous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confirmation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of the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phenomena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of neutrino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oscillations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. The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last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study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at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Super-K, in 2018,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excluded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the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hypothesis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of no tau neutrino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appearance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at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4.6 sigma.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This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seminar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presents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the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latest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analysis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 xml:space="preserve"> on the </w:t>
      </w:r>
      <w:proofErr w:type="spellStart"/>
      <w:r>
        <w:rPr>
          <w:rFonts w:ascii="Calibri" w:hAnsi="Calibri" w:cs="Calibri"/>
          <w:color w:val="1D1C1D"/>
          <w:shd w:val="clear" w:color="auto" w:fill="FFFFFF"/>
        </w:rPr>
        <w:t>subject</w:t>
      </w:r>
      <w:proofErr w:type="spellEnd"/>
      <w:r>
        <w:rPr>
          <w:rFonts w:ascii="Calibri" w:hAnsi="Calibri" w:cs="Calibri"/>
          <w:color w:val="1D1C1D"/>
          <w:shd w:val="clear" w:color="auto" w:fill="FFFFFF"/>
        </w:rPr>
        <w:t>.</w:t>
      </w:r>
    </w:p>
    <w:p w:rsidR="00A9377C" w:rsidRDefault="00D82B81"/>
    <w:sectPr w:rsidR="00A93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81"/>
    <w:rsid w:val="001A4DF2"/>
    <w:rsid w:val="00D82B81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4DCD"/>
  <w15:chartTrackingRefBased/>
  <w15:docId w15:val="{569CC2D7-2445-4CFF-8443-F923D147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82B8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82B8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ffiliation">
    <w:name w:val="affiliation"/>
    <w:basedOn w:val="Domylnaczcionkaakapitu"/>
    <w:rsid w:val="00D82B81"/>
  </w:style>
  <w:style w:type="character" w:customStyle="1" w:styleId="text">
    <w:name w:val="text"/>
    <w:basedOn w:val="Domylnaczcionkaakapitu"/>
    <w:rsid w:val="00D82B81"/>
  </w:style>
  <w:style w:type="character" w:customStyle="1" w:styleId="timetable-title">
    <w:name w:val="timetable-title"/>
    <w:basedOn w:val="Domylnaczcionkaakapitu"/>
    <w:rsid w:val="00D82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4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ncbj.gov.pl/e/PhDSeminar2223" TargetMode="Externa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2023-04-24T13:25:00Z</dcterms:created>
  <dcterms:modified xsi:type="dcterms:W3CDTF">2023-04-24T13:27:00Z</dcterms:modified>
</cp:coreProperties>
</file>