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CCC8" w14:textId="77777777" w:rsidR="00BD6EDC" w:rsidRDefault="00BD6EDC"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bookmarkStart w:id="2" w:name="_Hlk133542661"/>
      <w:bookmarkStart w:id="3" w:name="_GoBack"/>
      <w:bookmarkEnd w:id="3"/>
    </w:p>
    <w:p w14:paraId="6A9DB7F5" w14:textId="77777777" w:rsidR="008165B3" w:rsidRDefault="008165B3" w:rsidP="00EF1EF8">
      <w:pPr>
        <w:pStyle w:val="Standard"/>
        <w:jc w:val="center"/>
        <w:rPr>
          <w:rFonts w:ascii="Liberation Serif" w:eastAsia="DejaVu Sans" w:hAnsi="Liberation Serif"/>
          <w:b/>
          <w:bCs/>
          <w:kern w:val="3"/>
          <w:sz w:val="30"/>
          <w:szCs w:val="28"/>
          <w:lang w:eastAsia="zh-CN" w:bidi="hi-IN"/>
        </w:rPr>
      </w:pPr>
    </w:p>
    <w:p w14:paraId="17F2014C" w14:textId="3FA7277E" w:rsidR="00EF1EF8" w:rsidRPr="00BB3FA1" w:rsidRDefault="00EF1EF8" w:rsidP="00EF1EF8">
      <w:pPr>
        <w:pStyle w:val="Standard"/>
        <w:jc w:val="center"/>
      </w:pPr>
      <w:r w:rsidRPr="00BB3FA1">
        <w:rPr>
          <w:rFonts w:ascii="Liberation Serif" w:eastAsia="DejaVu Sans" w:hAnsi="Liberation Serif"/>
          <w:b/>
          <w:bCs/>
          <w:kern w:val="3"/>
          <w:sz w:val="30"/>
          <w:szCs w:val="28"/>
          <w:lang w:eastAsia="zh-CN" w:bidi="hi-IN"/>
        </w:rPr>
        <w:t>Seminarium Zakładu Energetyki Jądrowej i Analiz Środowiska (UZ3)</w:t>
      </w:r>
    </w:p>
    <w:p w14:paraId="3A287356" w14:textId="77777777"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14:paraId="3CDD82F5" w14:textId="401A6D57" w:rsidR="00EF1EF8" w:rsidRDefault="00F92CF1" w:rsidP="00EF1EF8">
      <w:pPr>
        <w:pStyle w:val="Standard"/>
        <w:jc w:val="center"/>
        <w:rPr>
          <w:rFonts w:ascii="Liberation Serif" w:eastAsia="DejaVu Sans" w:hAnsi="Liberation Serif"/>
          <w:b/>
          <w:color w:val="00B050"/>
          <w:kern w:val="3"/>
          <w:sz w:val="28"/>
          <w:szCs w:val="28"/>
          <w:lang w:eastAsia="zh-CN" w:bidi="hi-IN"/>
        </w:rPr>
      </w:pPr>
      <w:r w:rsidRPr="00F92CF1">
        <w:rPr>
          <w:color w:val="FF0000"/>
          <w:sz w:val="28"/>
        </w:rPr>
        <w:t>Wyjątkowo</w:t>
      </w:r>
      <w:r>
        <w:rPr>
          <w:sz w:val="28"/>
        </w:rPr>
        <w:t xml:space="preserve"> Poniedziałek</w:t>
      </w:r>
      <w:r w:rsidR="00EF1EF8" w:rsidRPr="00BB3FA1">
        <w:rPr>
          <w:sz w:val="28"/>
        </w:rPr>
        <w:t>:</w:t>
      </w:r>
      <w:r w:rsidR="00EF1EF8" w:rsidRPr="00BB3FA1">
        <w:rPr>
          <w:rFonts w:ascii="Liberation Serif" w:eastAsia="DejaVu Sans" w:hAnsi="Liberation Serif"/>
          <w:b/>
          <w:color w:val="000000" w:themeColor="text1"/>
          <w:kern w:val="3"/>
          <w:sz w:val="30"/>
          <w:szCs w:val="28"/>
          <w:lang w:eastAsia="zh-CN" w:bidi="hi-IN"/>
        </w:rPr>
        <w:t xml:space="preserve"> </w:t>
      </w:r>
      <w:r>
        <w:rPr>
          <w:rFonts w:ascii="Liberation Serif" w:eastAsia="DejaVu Sans" w:hAnsi="Liberation Serif"/>
          <w:b/>
          <w:color w:val="00B050"/>
          <w:kern w:val="3"/>
          <w:sz w:val="28"/>
          <w:szCs w:val="28"/>
          <w:lang w:eastAsia="zh-CN" w:bidi="hi-IN"/>
        </w:rPr>
        <w:t>15</w:t>
      </w:r>
      <w:r w:rsidR="00BD6EDC">
        <w:rPr>
          <w:rFonts w:ascii="Liberation Serif" w:eastAsia="DejaVu Sans" w:hAnsi="Liberation Serif"/>
          <w:b/>
          <w:color w:val="00B050"/>
          <w:kern w:val="3"/>
          <w:sz w:val="28"/>
          <w:szCs w:val="28"/>
          <w:lang w:eastAsia="zh-CN" w:bidi="hi-IN"/>
        </w:rPr>
        <w:t>.</w:t>
      </w:r>
      <w:r w:rsidR="008B555C">
        <w:rPr>
          <w:rFonts w:ascii="Liberation Serif" w:eastAsia="DejaVu Sans" w:hAnsi="Liberation Serif"/>
          <w:b/>
          <w:color w:val="00B050"/>
          <w:kern w:val="3"/>
          <w:sz w:val="28"/>
          <w:szCs w:val="28"/>
          <w:lang w:eastAsia="zh-CN" w:bidi="hi-IN"/>
        </w:rPr>
        <w:t>0</w:t>
      </w:r>
      <w:r w:rsidR="00B85EAC">
        <w:rPr>
          <w:rFonts w:ascii="Liberation Serif" w:eastAsia="DejaVu Sans" w:hAnsi="Liberation Serif"/>
          <w:b/>
          <w:color w:val="00B050"/>
          <w:kern w:val="3"/>
          <w:sz w:val="28"/>
          <w:szCs w:val="28"/>
          <w:lang w:eastAsia="zh-CN" w:bidi="hi-IN"/>
        </w:rPr>
        <w:t>5</w:t>
      </w:r>
      <w:r w:rsidR="0069612A">
        <w:rPr>
          <w:rFonts w:ascii="Liberation Serif" w:eastAsia="DejaVu Sans" w:hAnsi="Liberation Serif"/>
          <w:b/>
          <w:color w:val="00B050"/>
          <w:kern w:val="3"/>
          <w:sz w:val="28"/>
          <w:szCs w:val="28"/>
          <w:lang w:eastAsia="zh-CN" w:bidi="hi-IN"/>
        </w:rPr>
        <w:t>.2023</w:t>
      </w:r>
    </w:p>
    <w:p w14:paraId="18F5CD3E" w14:textId="77777777"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rFonts w:ascii="Liberation Serif" w:eastAsia="DejaVu Sans" w:hAnsi="Liberation Serif"/>
          <w:b/>
          <w:color w:val="00B050"/>
          <w:kern w:val="3"/>
          <w:sz w:val="28"/>
          <w:szCs w:val="28"/>
          <w:lang w:eastAsia="zh-CN" w:bidi="hi-IN"/>
        </w:rPr>
        <w:t>1</w:t>
      </w:r>
      <w:r w:rsidR="00470CAA">
        <w:rPr>
          <w:rFonts w:ascii="Liberation Serif" w:eastAsia="DejaVu Sans" w:hAnsi="Liberation Serif"/>
          <w:b/>
          <w:color w:val="00B050"/>
          <w:kern w:val="3"/>
          <w:sz w:val="28"/>
          <w:szCs w:val="28"/>
          <w:lang w:eastAsia="zh-CN" w:bidi="hi-IN"/>
        </w:rPr>
        <w:t>1:3</w:t>
      </w:r>
      <w:r w:rsidRPr="00BB3FA1">
        <w:rPr>
          <w:rFonts w:ascii="Liberation Serif" w:eastAsia="DejaVu Sans" w:hAnsi="Liberation Serif"/>
          <w:b/>
          <w:color w:val="00B050"/>
          <w:kern w:val="3"/>
          <w:sz w:val="28"/>
          <w:szCs w:val="28"/>
          <w:lang w:eastAsia="zh-CN" w:bidi="hi-IN"/>
        </w:rPr>
        <w:t>0</w:t>
      </w:r>
    </w:p>
    <w:p w14:paraId="7B8F3A00" w14:textId="77777777" w:rsidR="00F92CF1" w:rsidRDefault="00F92CF1" w:rsidP="00EF1EF8">
      <w:pPr>
        <w:pStyle w:val="Standard"/>
        <w:jc w:val="center"/>
        <w:rPr>
          <w:rFonts w:ascii="Liberation Serif" w:eastAsia="DejaVu Sans" w:hAnsi="Liberation Serif"/>
          <w:b/>
          <w:color w:val="00B050"/>
          <w:kern w:val="3"/>
          <w:sz w:val="28"/>
          <w:szCs w:val="28"/>
          <w:lang w:eastAsia="zh-CN" w:bidi="hi-IN"/>
        </w:rPr>
      </w:pPr>
    </w:p>
    <w:p w14:paraId="196143A6" w14:textId="1DE59A02" w:rsidR="00F92CF1" w:rsidRDefault="00F92CF1" w:rsidP="00EF1EF8">
      <w:pPr>
        <w:pStyle w:val="Standard"/>
        <w:jc w:val="center"/>
        <w:rPr>
          <w:rFonts w:ascii="Liberation Serif" w:eastAsia="DejaVu Sans" w:hAnsi="Liberation Serif"/>
          <w:b/>
          <w:color w:val="FF0000"/>
          <w:kern w:val="3"/>
          <w:sz w:val="28"/>
          <w:szCs w:val="28"/>
          <w:lang w:eastAsia="zh-CN" w:bidi="hi-IN"/>
        </w:rPr>
      </w:pPr>
      <w:r w:rsidRPr="00F92CF1">
        <w:rPr>
          <w:rFonts w:ascii="Liberation Serif" w:eastAsia="DejaVu Sans" w:hAnsi="Liberation Serif"/>
          <w:b/>
          <w:color w:val="FF0000"/>
          <w:kern w:val="3"/>
          <w:sz w:val="28"/>
          <w:szCs w:val="28"/>
          <w:lang w:eastAsia="zh-CN" w:bidi="hi-IN"/>
        </w:rPr>
        <w:t>SEMINARIUM HYBRYDOWE</w:t>
      </w:r>
    </w:p>
    <w:p w14:paraId="797B71DC" w14:textId="564B3165" w:rsidR="00F92CF1" w:rsidRPr="00F92CF1" w:rsidRDefault="00F92CF1" w:rsidP="00EF1EF8">
      <w:pPr>
        <w:pStyle w:val="Standard"/>
        <w:jc w:val="center"/>
        <w:rPr>
          <w:bCs/>
          <w:color w:val="4F81BD" w:themeColor="accent1"/>
        </w:rPr>
      </w:pPr>
      <w:r w:rsidRPr="00F92CF1">
        <w:rPr>
          <w:rFonts w:ascii="Liberation Serif" w:eastAsia="DejaVu Sans" w:hAnsi="Liberation Serif"/>
          <w:bCs/>
          <w:color w:val="4F81BD" w:themeColor="accent1"/>
          <w:kern w:val="3"/>
          <w:sz w:val="28"/>
          <w:szCs w:val="28"/>
          <w:lang w:eastAsia="zh-CN" w:bidi="hi-IN"/>
        </w:rPr>
        <w:t>Park Naukowo-Technologiczny, Sala Maria</w:t>
      </w:r>
    </w:p>
    <w:p w14:paraId="28CF8E01" w14:textId="77777777"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14:paraId="3D8784F8" w14:textId="77777777" w:rsidR="00EF1EF8" w:rsidRDefault="001A2C28"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6187A3EB" w14:textId="77777777" w:rsidR="00F92CF1" w:rsidRDefault="00F92CF1" w:rsidP="00EF1EF8">
      <w:pPr>
        <w:jc w:val="center"/>
        <w:rPr>
          <w:rStyle w:val="Hipercze"/>
          <w:rFonts w:ascii="Helvetica" w:hAnsi="Helvetica"/>
          <w:sz w:val="21"/>
          <w:szCs w:val="21"/>
          <w:shd w:val="clear" w:color="auto" w:fill="FFFFFF"/>
        </w:rPr>
      </w:pPr>
    </w:p>
    <w:p w14:paraId="4A8150C1" w14:textId="53C96819" w:rsidR="00F92CF1" w:rsidRPr="00BB3FA1" w:rsidRDefault="00F92CF1" w:rsidP="00EF1EF8">
      <w:pPr>
        <w:jc w:val="center"/>
        <w:rPr>
          <w:rStyle w:val="Hipercze"/>
          <w:rFonts w:ascii="Helvetica" w:hAnsi="Helvetica"/>
          <w:sz w:val="21"/>
          <w:szCs w:val="21"/>
          <w:shd w:val="clear" w:color="auto" w:fill="FFFFFF"/>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7967D530" w:rsidR="006F2A39" w:rsidRPr="00B85EAC" w:rsidRDefault="00F92CF1" w:rsidP="00A05D62">
      <w:pPr>
        <w:pStyle w:val="Standard"/>
        <w:jc w:val="center"/>
        <w:rPr>
          <w:rFonts w:eastAsia="Times New Roman"/>
          <w:b/>
          <w:bCs/>
          <w:color w:val="000080"/>
          <w:sz w:val="32"/>
          <w:szCs w:val="36"/>
          <w:lang w:val="en-GB"/>
        </w:rPr>
      </w:pPr>
      <w:r w:rsidRPr="00F92CF1">
        <w:rPr>
          <w:rFonts w:eastAsia="Times New Roman"/>
          <w:b/>
          <w:bCs/>
          <w:color w:val="000080"/>
          <w:sz w:val="32"/>
          <w:szCs w:val="36"/>
          <w:lang w:val="en-GB"/>
        </w:rPr>
        <w:t xml:space="preserve">Sylvain </w:t>
      </w:r>
      <w:proofErr w:type="spellStart"/>
      <w:r w:rsidRPr="00F92CF1">
        <w:rPr>
          <w:rFonts w:eastAsia="Times New Roman"/>
          <w:b/>
          <w:bCs/>
          <w:color w:val="000080"/>
          <w:sz w:val="32"/>
          <w:szCs w:val="36"/>
          <w:lang w:val="en-GB"/>
        </w:rPr>
        <w:t>Balleydier</w:t>
      </w:r>
      <w:proofErr w:type="spellEnd"/>
    </w:p>
    <w:p w14:paraId="35735C48" w14:textId="561E9BBE" w:rsidR="00470CAA" w:rsidRPr="00B85EAC" w:rsidRDefault="00F92CF1" w:rsidP="00A05D62">
      <w:pPr>
        <w:pStyle w:val="Standard"/>
        <w:jc w:val="center"/>
        <w:rPr>
          <w:rFonts w:eastAsia="Times New Roman"/>
          <w:b/>
          <w:bCs/>
          <w:color w:val="000080"/>
          <w:sz w:val="40"/>
          <w:szCs w:val="36"/>
          <w:lang w:val="en-GB"/>
        </w:rPr>
      </w:pPr>
      <w:proofErr w:type="spellStart"/>
      <w:r>
        <w:rPr>
          <w:rFonts w:eastAsia="Times New Roman"/>
          <w:b/>
          <w:bCs/>
          <w:color w:val="000080"/>
          <w:szCs w:val="36"/>
          <w:lang w:val="en-GB"/>
        </w:rPr>
        <w:t>Framatome</w:t>
      </w:r>
      <w:proofErr w:type="spellEnd"/>
    </w:p>
    <w:p w14:paraId="25A816AA" w14:textId="045D1806" w:rsidR="00476D6A" w:rsidRPr="00756D74" w:rsidRDefault="00F92CF1" w:rsidP="0028390E">
      <w:pPr>
        <w:pStyle w:val="NormalnyWeb"/>
        <w:spacing w:after="0" w:afterAutospacing="0"/>
        <w:jc w:val="center"/>
        <w:rPr>
          <w:rStyle w:val="Internetlink"/>
          <w:b/>
          <w:bCs/>
          <w:color w:val="auto"/>
          <w:sz w:val="30"/>
          <w:szCs w:val="30"/>
          <w:u w:val="none"/>
          <w:lang w:val="en-GB"/>
        </w:rPr>
      </w:pPr>
      <w:proofErr w:type="spellStart"/>
      <w:r w:rsidRPr="00F92CF1">
        <w:rPr>
          <w:rStyle w:val="Internetlink"/>
          <w:b/>
          <w:bCs/>
          <w:color w:val="auto"/>
          <w:sz w:val="30"/>
          <w:szCs w:val="30"/>
          <w:u w:val="none"/>
          <w:lang w:val="en-GB"/>
        </w:rPr>
        <w:t>Neutronic</w:t>
      </w:r>
      <w:proofErr w:type="spellEnd"/>
      <w:r w:rsidRPr="00F92CF1">
        <w:rPr>
          <w:rStyle w:val="Internetlink"/>
          <w:b/>
          <w:bCs/>
          <w:color w:val="auto"/>
          <w:sz w:val="30"/>
          <w:szCs w:val="30"/>
          <w:u w:val="none"/>
          <w:lang w:val="en-GB"/>
        </w:rPr>
        <w:t xml:space="preserve"> aspects of nuclear reactor design </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132B97F9" w14:textId="1E6B91A8" w:rsidR="00F92CF1" w:rsidRDefault="00F92CF1" w:rsidP="00B85EAC">
      <w:pPr>
        <w:pStyle w:val="Standard"/>
        <w:ind w:firstLine="709"/>
        <w:jc w:val="both"/>
        <w:rPr>
          <w:lang w:val="en-GB"/>
        </w:rPr>
      </w:pPr>
      <w:r w:rsidRPr="00F92CF1">
        <w:rPr>
          <w:lang w:val="en-GB"/>
        </w:rPr>
        <w:t xml:space="preserve">The aim of this presentation is to present the key feature of the core design, with focus on the main modifications brought in EPR design to increase the safety and efficiency of the core behaviour. </w:t>
      </w:r>
      <w:proofErr w:type="gramStart"/>
      <w:r w:rsidRPr="00F92CF1">
        <w:rPr>
          <w:lang w:val="en-GB"/>
        </w:rPr>
        <w:t>The presentation gives an overview of the main features of the core; after a short remind of the general safety approach, the overall objectives of core and fuel design are provided, as far as their declination in the EPR core design : presentation of the components of the EPR core reactor ; including diverse in-core instrumentation, characteristics of fuel assemblies, and also core loading strategy.</w:t>
      </w:r>
      <w:proofErr w:type="gramEnd"/>
      <w:r w:rsidRPr="00F92CF1">
        <w:rPr>
          <w:lang w:val="en-GB"/>
        </w:rPr>
        <w:t xml:space="preserve"> The design of the core aims at being capable of producing its rated power under the combination of either 100% UO</w:t>
      </w:r>
      <w:r w:rsidRPr="00F92CF1">
        <w:rPr>
          <w:vertAlign w:val="subscript"/>
          <w:lang w:val="en-GB"/>
        </w:rPr>
        <w:t>2</w:t>
      </w:r>
      <w:r w:rsidRPr="00F92CF1">
        <w:rPr>
          <w:lang w:val="en-GB"/>
        </w:rPr>
        <w:t xml:space="preserve"> or 30% MOX core, and to allow the flexibility of various reload fuel management schemes.</w:t>
      </w:r>
    </w:p>
    <w:p w14:paraId="33ED95E5" w14:textId="77777777" w:rsidR="00470CAA" w:rsidRPr="00B85EAC" w:rsidRDefault="00470CAA" w:rsidP="006F2A39">
      <w:pPr>
        <w:pStyle w:val="Standard"/>
        <w:ind w:firstLine="709"/>
        <w:jc w:val="both"/>
        <w:rPr>
          <w:lang w:val="en-GB"/>
        </w:rPr>
      </w:pPr>
    </w:p>
    <w:p w14:paraId="3A0DD569" w14:textId="39B2E0EC" w:rsidR="00057B1F" w:rsidRPr="00057B1F" w:rsidRDefault="00057B1F" w:rsidP="00057B1F">
      <w:pPr>
        <w:pStyle w:val="Standard"/>
        <w:jc w:val="both"/>
        <w:rPr>
          <w:i/>
          <w:iCs/>
          <w:color w:val="FF0000"/>
        </w:rPr>
      </w:pPr>
      <w:r w:rsidRPr="00057B1F">
        <w:rPr>
          <w:i/>
          <w:iCs/>
          <w:color w:val="FF0000"/>
        </w:rPr>
        <w:t xml:space="preserve">*Osoby zainteresowane uczestnictwem osobiście </w:t>
      </w:r>
      <w:r>
        <w:rPr>
          <w:i/>
          <w:iCs/>
          <w:color w:val="FF0000"/>
        </w:rPr>
        <w:t>muszą</w:t>
      </w:r>
      <w:r w:rsidRPr="00057B1F">
        <w:rPr>
          <w:i/>
          <w:iCs/>
          <w:color w:val="FF0000"/>
        </w:rPr>
        <w:t xml:space="preserve"> przesłać na adres mailowy: </w:t>
      </w:r>
      <w:r w:rsidR="00A027CE">
        <w:rPr>
          <w:i/>
          <w:iCs/>
          <w:color w:val="FF0000"/>
        </w:rPr>
        <w:t>tomasz.</w:t>
      </w:r>
      <w:proofErr w:type="gramStart"/>
      <w:r w:rsidR="00A027CE">
        <w:rPr>
          <w:i/>
          <w:iCs/>
          <w:color w:val="FF0000"/>
        </w:rPr>
        <w:t>kwiatkowski</w:t>
      </w:r>
      <w:proofErr w:type="gramEnd"/>
      <w:r w:rsidRPr="00057B1F">
        <w:rPr>
          <w:i/>
          <w:iCs/>
          <w:color w:val="FF0000"/>
        </w:rPr>
        <w:t>@ncbj.</w:t>
      </w:r>
      <w:proofErr w:type="gramStart"/>
      <w:r w:rsidRPr="00057B1F">
        <w:rPr>
          <w:i/>
          <w:iCs/>
          <w:color w:val="FF0000"/>
        </w:rPr>
        <w:t>gov</w:t>
      </w:r>
      <w:proofErr w:type="gramEnd"/>
      <w:r w:rsidRPr="00057B1F">
        <w:rPr>
          <w:i/>
          <w:iCs/>
          <w:color w:val="FF0000"/>
        </w:rPr>
        <w:t>.</w:t>
      </w:r>
      <w:proofErr w:type="gramStart"/>
      <w:r w:rsidRPr="00057B1F">
        <w:rPr>
          <w:i/>
          <w:iCs/>
          <w:color w:val="FF0000"/>
        </w:rPr>
        <w:t>pl</w:t>
      </w:r>
      <w:proofErr w:type="gramEnd"/>
    </w:p>
    <w:p w14:paraId="3C9C4CA1" w14:textId="3FC0F03E" w:rsidR="00170DD2" w:rsidRPr="00057B1F" w:rsidRDefault="00057B1F" w:rsidP="00057B1F">
      <w:pPr>
        <w:pStyle w:val="Standard"/>
        <w:jc w:val="both"/>
        <w:rPr>
          <w:i/>
          <w:iCs/>
          <w:color w:val="FF0000"/>
          <w:lang w:val="en-GB"/>
        </w:rPr>
      </w:pPr>
      <w:r w:rsidRPr="00057B1F">
        <w:rPr>
          <w:i/>
          <w:iCs/>
          <w:color w:val="FF0000"/>
        </w:rPr>
        <w:t xml:space="preserve">Imię, nazwisko i numer dowodu osobistego w celu zgłoszenia w biurze przepustek. </w:t>
      </w:r>
      <w:proofErr w:type="spellStart"/>
      <w:r w:rsidRPr="00057B1F">
        <w:rPr>
          <w:i/>
          <w:iCs/>
          <w:color w:val="FF0000"/>
          <w:lang w:val="en-GB"/>
        </w:rPr>
        <w:t>Termin</w:t>
      </w:r>
      <w:proofErr w:type="spellEnd"/>
      <w:r w:rsidRPr="00057B1F">
        <w:rPr>
          <w:i/>
          <w:iCs/>
          <w:color w:val="FF0000"/>
          <w:lang w:val="en-GB"/>
        </w:rPr>
        <w:t xml:space="preserve"> </w:t>
      </w:r>
      <w:proofErr w:type="spellStart"/>
      <w:r w:rsidRPr="00057B1F">
        <w:rPr>
          <w:i/>
          <w:iCs/>
          <w:color w:val="FF0000"/>
          <w:lang w:val="en-GB"/>
        </w:rPr>
        <w:t>zgłaszania</w:t>
      </w:r>
      <w:proofErr w:type="spellEnd"/>
      <w:r w:rsidRPr="00057B1F">
        <w:rPr>
          <w:i/>
          <w:iCs/>
          <w:color w:val="FF0000"/>
          <w:lang w:val="en-GB"/>
        </w:rPr>
        <w:t xml:space="preserve"> do </w:t>
      </w:r>
      <w:r w:rsidRPr="00057B1F">
        <w:rPr>
          <w:b/>
          <w:bCs/>
          <w:i/>
          <w:iCs/>
          <w:color w:val="FF0000"/>
          <w:lang w:val="en-GB"/>
        </w:rPr>
        <w:t>11.05.2023</w:t>
      </w:r>
    </w:p>
    <w:p w14:paraId="53349F8B" w14:textId="77777777" w:rsidR="00A86AA9" w:rsidRPr="00B85EAC" w:rsidRDefault="00A86AA9" w:rsidP="00476D6A">
      <w:pPr>
        <w:pStyle w:val="Standard"/>
        <w:ind w:firstLine="709"/>
        <w:jc w:val="both"/>
        <w:rPr>
          <w:sz w:val="16"/>
          <w:lang w:val="en-GB"/>
        </w:rPr>
      </w:pPr>
    </w:p>
    <w:p w14:paraId="1FD660E9" w14:textId="77777777" w:rsidR="00057B1F" w:rsidRDefault="00057B1F" w:rsidP="00476D6A">
      <w:pPr>
        <w:pStyle w:val="Standard"/>
        <w:jc w:val="both"/>
      </w:pPr>
    </w:p>
    <w:p w14:paraId="72286FBD" w14:textId="77777777" w:rsidR="00057B1F" w:rsidRDefault="00057B1F" w:rsidP="00476D6A">
      <w:pPr>
        <w:pStyle w:val="Standard"/>
        <w:jc w:val="both"/>
      </w:pPr>
    </w:p>
    <w:p w14:paraId="24D97648" w14:textId="7E5085C2"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1A2C28"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0E6480B4" w14:textId="01D6E8EF" w:rsidR="0078682B" w:rsidRDefault="00F92CF1" w:rsidP="000D7492">
      <w:pPr>
        <w:pStyle w:val="Standard"/>
        <w:jc w:val="both"/>
        <w:rPr>
          <w:b/>
          <w:u w:val="single"/>
          <w:lang w:val="en-GB"/>
        </w:rPr>
      </w:pPr>
      <w:r>
        <w:rPr>
          <w:b/>
          <w:noProof/>
          <w:u w:val="single"/>
        </w:rPr>
        <w:lastRenderedPageBreak/>
        <w:drawing>
          <wp:anchor distT="0" distB="0" distL="114300" distR="114300" simplePos="0" relativeHeight="251658240" behindDoc="0" locked="0" layoutInCell="1" allowOverlap="1" wp14:anchorId="03D86B41" wp14:editId="299986D9">
            <wp:simplePos x="899160" y="7924800"/>
            <wp:positionH relativeFrom="column">
              <wp:align>left</wp:align>
            </wp:positionH>
            <wp:positionV relativeFrom="paragraph">
              <wp:align>top</wp:align>
            </wp:positionV>
            <wp:extent cx="1051560" cy="1329690"/>
            <wp:effectExtent l="0" t="0" r="0" b="3810"/>
            <wp:wrapSquare wrapText="bothSides"/>
            <wp:docPr id="10615004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00477" name="Obraz 1061500477"/>
                    <pic:cNvPicPr/>
                  </pic:nvPicPr>
                  <pic:blipFill>
                    <a:blip r:embed="rId13"/>
                    <a:stretch>
                      <a:fillRect/>
                    </a:stretch>
                  </pic:blipFill>
                  <pic:spPr>
                    <a:xfrm>
                      <a:off x="0" y="0"/>
                      <a:ext cx="1051560" cy="1329690"/>
                    </a:xfrm>
                    <a:prstGeom prst="rect">
                      <a:avLst/>
                    </a:prstGeom>
                  </pic:spPr>
                </pic:pic>
              </a:graphicData>
            </a:graphic>
          </wp:anchor>
        </w:drawing>
      </w:r>
      <w:r w:rsidR="0078682B">
        <w:rPr>
          <w:b/>
          <w:u w:val="single"/>
          <w:lang w:val="en-GB"/>
        </w:rPr>
        <w:br w:type="textWrapping" w:clear="all"/>
      </w:r>
    </w:p>
    <w:p w14:paraId="32BC0930" w14:textId="3D5C0625" w:rsidR="000D7492" w:rsidRDefault="007E1567" w:rsidP="000D7492">
      <w:pPr>
        <w:pStyle w:val="Standard"/>
        <w:jc w:val="both"/>
        <w:rPr>
          <w:b/>
          <w:u w:val="single"/>
          <w:lang w:val="en-GB"/>
        </w:rPr>
      </w:pPr>
      <w:r w:rsidRPr="0078682B">
        <w:rPr>
          <w:b/>
          <w:u w:val="single"/>
          <w:lang w:val="en-GB"/>
        </w:rPr>
        <w:t>Bio:</w:t>
      </w:r>
    </w:p>
    <w:p w14:paraId="729FFE2A" w14:textId="77777777" w:rsidR="00AD1239" w:rsidRPr="00AD1239" w:rsidRDefault="00AD1239" w:rsidP="00AD1239">
      <w:pPr>
        <w:pStyle w:val="Standard"/>
        <w:jc w:val="both"/>
        <w:rPr>
          <w:b/>
          <w:u w:val="single"/>
          <w:lang w:val="en-GB"/>
        </w:rPr>
      </w:pPr>
      <w:r w:rsidRPr="00AD1239">
        <w:rPr>
          <w:b/>
          <w:u w:val="single"/>
          <w:lang w:val="en-GB"/>
        </w:rPr>
        <w:t xml:space="preserve">Sylvain </w:t>
      </w:r>
      <w:proofErr w:type="spellStart"/>
      <w:r w:rsidRPr="00AD1239">
        <w:rPr>
          <w:b/>
          <w:u w:val="single"/>
          <w:lang w:val="en-GB"/>
        </w:rPr>
        <w:t>Balleydier</w:t>
      </w:r>
      <w:proofErr w:type="spellEnd"/>
      <w:r w:rsidRPr="00AD1239">
        <w:rPr>
          <w:b/>
          <w:u w:val="single"/>
          <w:lang w:val="en-GB"/>
        </w:rPr>
        <w:t xml:space="preserve">  </w:t>
      </w:r>
    </w:p>
    <w:p w14:paraId="7EE686AB" w14:textId="77777777" w:rsidR="00AD1239" w:rsidRPr="00AD1239" w:rsidRDefault="00AD1239" w:rsidP="00AD1239">
      <w:pPr>
        <w:pStyle w:val="Standard"/>
        <w:jc w:val="both"/>
      </w:pPr>
      <w:r w:rsidRPr="00AD1239">
        <w:t xml:space="preserve">2002 – </w:t>
      </w:r>
      <w:proofErr w:type="spellStart"/>
      <w:r w:rsidRPr="00AD1239">
        <w:t>Graduated</w:t>
      </w:r>
      <w:proofErr w:type="spellEnd"/>
      <w:r w:rsidRPr="00AD1239">
        <w:t xml:space="preserve"> from Centrale Nantes Engineering School  </w:t>
      </w:r>
    </w:p>
    <w:p w14:paraId="6CC9403C" w14:textId="77777777" w:rsidR="00AD1239" w:rsidRPr="00AD1239" w:rsidRDefault="00AD1239" w:rsidP="00AD1239">
      <w:pPr>
        <w:pStyle w:val="Standard"/>
        <w:jc w:val="both"/>
      </w:pPr>
      <w:r w:rsidRPr="00AD1239">
        <w:t xml:space="preserve">2004 – he </w:t>
      </w:r>
      <w:proofErr w:type="spellStart"/>
      <w:r w:rsidRPr="00AD1239">
        <w:t>joined</w:t>
      </w:r>
      <w:proofErr w:type="spellEnd"/>
      <w:r w:rsidRPr="00AD1239">
        <w:t xml:space="preserve"> the </w:t>
      </w:r>
      <w:proofErr w:type="spellStart"/>
      <w:r w:rsidRPr="00AD1239">
        <w:t>Codes&amp;Methods</w:t>
      </w:r>
      <w:proofErr w:type="spellEnd"/>
      <w:r w:rsidRPr="00AD1239">
        <w:t xml:space="preserve"> Development </w:t>
      </w:r>
      <w:proofErr w:type="spellStart"/>
      <w:r w:rsidRPr="00AD1239">
        <w:t>Department</w:t>
      </w:r>
      <w:proofErr w:type="spellEnd"/>
      <w:r w:rsidRPr="00AD1239">
        <w:t xml:space="preserve">, in the </w:t>
      </w:r>
      <w:proofErr w:type="spellStart"/>
      <w:r w:rsidRPr="00AD1239">
        <w:t>Safety</w:t>
      </w:r>
      <w:proofErr w:type="spellEnd"/>
      <w:r w:rsidRPr="00AD1239">
        <w:t xml:space="preserve"> and </w:t>
      </w:r>
      <w:proofErr w:type="spellStart"/>
      <w:r w:rsidRPr="00AD1239">
        <w:t>Process</w:t>
      </w:r>
      <w:proofErr w:type="spellEnd"/>
    </w:p>
    <w:p w14:paraId="7FB23035" w14:textId="77777777" w:rsidR="00AD1239" w:rsidRPr="00AD1239" w:rsidRDefault="00AD1239" w:rsidP="00AD1239">
      <w:pPr>
        <w:pStyle w:val="Standard"/>
        <w:ind w:left="709"/>
        <w:jc w:val="both"/>
      </w:pPr>
      <w:proofErr w:type="spellStart"/>
      <w:r w:rsidRPr="00AD1239">
        <w:t>Division</w:t>
      </w:r>
      <w:proofErr w:type="spellEnd"/>
      <w:r w:rsidRPr="00AD1239">
        <w:t xml:space="preserve"> of </w:t>
      </w:r>
      <w:proofErr w:type="spellStart"/>
      <w:r w:rsidRPr="00AD1239">
        <w:t>Framatome</w:t>
      </w:r>
      <w:proofErr w:type="spellEnd"/>
      <w:r w:rsidRPr="00AD1239">
        <w:t xml:space="preserve"> , in </w:t>
      </w:r>
      <w:proofErr w:type="spellStart"/>
      <w:r w:rsidRPr="00AD1239">
        <w:t>charge</w:t>
      </w:r>
      <w:proofErr w:type="spellEnd"/>
      <w:r w:rsidRPr="00AD1239">
        <w:t xml:space="preserve"> of the development of MANTA system </w:t>
      </w:r>
      <w:proofErr w:type="spellStart"/>
      <w:r w:rsidRPr="00AD1239">
        <w:t>code</w:t>
      </w:r>
      <w:proofErr w:type="spellEnd"/>
      <w:r w:rsidRPr="00AD1239">
        <w:t xml:space="preserve"> (</w:t>
      </w:r>
      <w:proofErr w:type="spellStart"/>
      <w:r w:rsidRPr="00AD1239">
        <w:t>used</w:t>
      </w:r>
      <w:proofErr w:type="spellEnd"/>
      <w:r w:rsidRPr="00AD1239">
        <w:t xml:space="preserve"> for non LOCA </w:t>
      </w:r>
      <w:proofErr w:type="spellStart"/>
      <w:r w:rsidRPr="00AD1239">
        <w:t>transient</w:t>
      </w:r>
      <w:proofErr w:type="spellEnd"/>
      <w:r w:rsidRPr="00AD1239">
        <w:t xml:space="preserve"> </w:t>
      </w:r>
      <w:proofErr w:type="spellStart"/>
      <w:r w:rsidRPr="00AD1239">
        <w:t>studies</w:t>
      </w:r>
      <w:proofErr w:type="spellEnd"/>
      <w:r w:rsidRPr="00AD1239">
        <w:t>),</w:t>
      </w:r>
    </w:p>
    <w:p w14:paraId="71F06F8A" w14:textId="77777777" w:rsidR="00AD1239" w:rsidRPr="00AD1239" w:rsidRDefault="00AD1239" w:rsidP="00AD1239">
      <w:pPr>
        <w:pStyle w:val="Standard"/>
        <w:jc w:val="both"/>
      </w:pPr>
      <w:r w:rsidRPr="00AD1239">
        <w:t xml:space="preserve">2009 – manager of the Non LOCA </w:t>
      </w:r>
      <w:proofErr w:type="spellStart"/>
      <w:r w:rsidRPr="00AD1239">
        <w:t>Transient</w:t>
      </w:r>
      <w:proofErr w:type="spellEnd"/>
      <w:r w:rsidRPr="00AD1239">
        <w:t xml:space="preserve"> and </w:t>
      </w:r>
      <w:proofErr w:type="spellStart"/>
      <w:r w:rsidRPr="00AD1239">
        <w:t>Severe</w:t>
      </w:r>
      <w:proofErr w:type="spellEnd"/>
      <w:r w:rsidRPr="00AD1239">
        <w:t xml:space="preserve"> </w:t>
      </w:r>
      <w:proofErr w:type="spellStart"/>
      <w:r w:rsidRPr="00AD1239">
        <w:t>Accidents</w:t>
      </w:r>
      <w:proofErr w:type="spellEnd"/>
      <w:r w:rsidRPr="00AD1239">
        <w:t xml:space="preserve"> team of </w:t>
      </w:r>
      <w:proofErr w:type="spellStart"/>
      <w:r w:rsidRPr="00AD1239">
        <w:t>Framatome</w:t>
      </w:r>
      <w:proofErr w:type="spellEnd"/>
      <w:r w:rsidRPr="00AD1239">
        <w:t xml:space="preserve">, </w:t>
      </w:r>
    </w:p>
    <w:p w14:paraId="514522B7" w14:textId="77777777" w:rsidR="00AD1239" w:rsidRDefault="00AD1239" w:rsidP="00AD1239">
      <w:pPr>
        <w:pStyle w:val="Standard"/>
        <w:jc w:val="both"/>
      </w:pPr>
      <w:r w:rsidRPr="00AD1239">
        <w:t xml:space="preserve">2016 – he </w:t>
      </w:r>
      <w:proofErr w:type="spellStart"/>
      <w:r w:rsidRPr="00AD1239">
        <w:t>joined</w:t>
      </w:r>
      <w:proofErr w:type="spellEnd"/>
      <w:r w:rsidRPr="00AD1239">
        <w:t xml:space="preserve"> the </w:t>
      </w:r>
      <w:proofErr w:type="spellStart"/>
      <w:r w:rsidRPr="00AD1239">
        <w:t>Core</w:t>
      </w:r>
      <w:proofErr w:type="spellEnd"/>
      <w:r w:rsidRPr="00AD1239">
        <w:t xml:space="preserve"> design and </w:t>
      </w:r>
      <w:proofErr w:type="spellStart"/>
      <w:r w:rsidRPr="00AD1239">
        <w:t>Transient</w:t>
      </w:r>
      <w:proofErr w:type="spellEnd"/>
      <w:r w:rsidRPr="00AD1239">
        <w:t xml:space="preserve"> Analysis </w:t>
      </w:r>
      <w:proofErr w:type="spellStart"/>
      <w:r w:rsidRPr="00AD1239">
        <w:t>Department</w:t>
      </w:r>
      <w:proofErr w:type="spellEnd"/>
      <w:r w:rsidRPr="00AD1239">
        <w:t xml:space="preserve"> as manager of the team </w:t>
      </w:r>
    </w:p>
    <w:p w14:paraId="2FF3FEF0" w14:textId="5BA12CEB" w:rsidR="00AD1239" w:rsidRPr="00AD1239" w:rsidRDefault="00AD1239" w:rsidP="00AD1239">
      <w:pPr>
        <w:pStyle w:val="Standard"/>
        <w:ind w:firstLine="709"/>
        <w:jc w:val="both"/>
        <w:rPr>
          <w:lang w:val="en-GB"/>
        </w:rPr>
      </w:pPr>
      <w:proofErr w:type="gramStart"/>
      <w:r w:rsidRPr="00AD1239">
        <w:rPr>
          <w:lang w:val="en-GB"/>
        </w:rPr>
        <w:t>in</w:t>
      </w:r>
      <w:proofErr w:type="gramEnd"/>
      <w:r w:rsidRPr="00AD1239">
        <w:rPr>
          <w:lang w:val="en-GB"/>
        </w:rPr>
        <w:t xml:space="preserve"> charge of </w:t>
      </w:r>
      <w:proofErr w:type="spellStart"/>
      <w:r w:rsidRPr="00AD1239">
        <w:rPr>
          <w:lang w:val="en-GB"/>
        </w:rPr>
        <w:t>neutronic</w:t>
      </w:r>
      <w:proofErr w:type="spellEnd"/>
      <w:r w:rsidRPr="00AD1239">
        <w:rPr>
          <w:lang w:val="en-GB"/>
        </w:rPr>
        <w:t xml:space="preserve"> safety studies for 1300Mwe and N4 plants,</w:t>
      </w:r>
    </w:p>
    <w:p w14:paraId="2A0780E5" w14:textId="77777777" w:rsidR="00AD1239" w:rsidRDefault="00AD1239" w:rsidP="00AD1239">
      <w:pPr>
        <w:pStyle w:val="Standard"/>
        <w:jc w:val="both"/>
      </w:pPr>
      <w:r w:rsidRPr="00AD1239">
        <w:t xml:space="preserve">2019 – </w:t>
      </w:r>
      <w:proofErr w:type="spellStart"/>
      <w:r w:rsidRPr="00AD1239">
        <w:t>deputy</w:t>
      </w:r>
      <w:proofErr w:type="spellEnd"/>
      <w:r w:rsidRPr="00AD1239">
        <w:t xml:space="preserve"> </w:t>
      </w:r>
      <w:proofErr w:type="spellStart"/>
      <w:r w:rsidRPr="00AD1239">
        <w:t>head</w:t>
      </w:r>
      <w:proofErr w:type="spellEnd"/>
      <w:r w:rsidRPr="00AD1239">
        <w:t xml:space="preserve"> of </w:t>
      </w:r>
      <w:proofErr w:type="spellStart"/>
      <w:r w:rsidRPr="00AD1239">
        <w:t>Core</w:t>
      </w:r>
      <w:proofErr w:type="spellEnd"/>
      <w:r w:rsidRPr="00AD1239">
        <w:t xml:space="preserve"> Design and </w:t>
      </w:r>
      <w:proofErr w:type="spellStart"/>
      <w:r w:rsidRPr="00AD1239">
        <w:t>Transient</w:t>
      </w:r>
      <w:proofErr w:type="spellEnd"/>
      <w:r w:rsidRPr="00AD1239">
        <w:t xml:space="preserve"> Analysis </w:t>
      </w:r>
      <w:proofErr w:type="spellStart"/>
      <w:r w:rsidRPr="00AD1239">
        <w:t>Department</w:t>
      </w:r>
      <w:proofErr w:type="spellEnd"/>
      <w:r w:rsidRPr="00AD1239">
        <w:t xml:space="preserve">, in </w:t>
      </w:r>
      <w:proofErr w:type="spellStart"/>
      <w:r w:rsidRPr="00AD1239">
        <w:t>charge</w:t>
      </w:r>
      <w:proofErr w:type="spellEnd"/>
      <w:r w:rsidRPr="00AD1239">
        <w:t xml:space="preserve"> of </w:t>
      </w:r>
      <w:proofErr w:type="spellStart"/>
      <w:r w:rsidRPr="00AD1239">
        <w:t>transverse</w:t>
      </w:r>
      <w:proofErr w:type="spellEnd"/>
      <w:r w:rsidRPr="00AD1239">
        <w:t xml:space="preserve"> </w:t>
      </w:r>
    </w:p>
    <w:p w14:paraId="172161B2" w14:textId="64519D2C" w:rsidR="00AD1239" w:rsidRPr="00AD1239" w:rsidRDefault="00AD1239" w:rsidP="00AD1239">
      <w:pPr>
        <w:pStyle w:val="Standard"/>
        <w:ind w:left="709"/>
        <w:jc w:val="both"/>
        <w:rPr>
          <w:lang w:val="en-GB"/>
        </w:rPr>
      </w:pPr>
      <w:proofErr w:type="gramStart"/>
      <w:r w:rsidRPr="00AD1239">
        <w:rPr>
          <w:lang w:val="en-GB"/>
        </w:rPr>
        <w:t>activities</w:t>
      </w:r>
      <w:proofErr w:type="gramEnd"/>
      <w:r w:rsidRPr="00AD1239">
        <w:rPr>
          <w:lang w:val="en-GB"/>
        </w:rPr>
        <w:t xml:space="preserve"> for the department (R&amp;D, Methods, Knowledge management, Internal Projects).</w:t>
      </w:r>
      <w:bookmarkEnd w:id="2"/>
    </w:p>
    <w:sectPr w:rsidR="00AD1239" w:rsidRPr="00AD1239" w:rsidSect="00D2584A">
      <w:headerReference w:type="even" r:id="rId14"/>
      <w:headerReference w:type="default" r:id="rId15"/>
      <w:footerReference w:type="default" r:id="rId16"/>
      <w:headerReference w:type="first" r:id="rId17"/>
      <w:footerReference w:type="first" r:id="rId18"/>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D4C5B" w14:textId="77777777" w:rsidR="001A2C28" w:rsidRDefault="001A2C28">
      <w:r>
        <w:separator/>
      </w:r>
    </w:p>
  </w:endnote>
  <w:endnote w:type="continuationSeparator" w:id="0">
    <w:p w14:paraId="62CD2687" w14:textId="77777777" w:rsidR="001A2C28" w:rsidRDefault="001A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A3FE" w14:textId="77777777" w:rsidR="001A2C28" w:rsidRDefault="001A2C28">
      <w:r>
        <w:separator/>
      </w:r>
    </w:p>
  </w:footnote>
  <w:footnote w:type="continuationSeparator" w:id="0">
    <w:p w14:paraId="6AAAE3C9" w14:textId="77777777" w:rsidR="001A2C28" w:rsidRDefault="001A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1A2C28">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53AFB658"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A27804">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A27804">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57B1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314B4"/>
    <w:rsid w:val="00135BAF"/>
    <w:rsid w:val="00152AD2"/>
    <w:rsid w:val="00153246"/>
    <w:rsid w:val="00153F7E"/>
    <w:rsid w:val="00170DD2"/>
    <w:rsid w:val="00191E48"/>
    <w:rsid w:val="001A2C2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68B1"/>
    <w:rsid w:val="00316C90"/>
    <w:rsid w:val="00330CCF"/>
    <w:rsid w:val="00333F6C"/>
    <w:rsid w:val="00335204"/>
    <w:rsid w:val="0038151C"/>
    <w:rsid w:val="003B2966"/>
    <w:rsid w:val="003C0D96"/>
    <w:rsid w:val="003E0EA3"/>
    <w:rsid w:val="003E1052"/>
    <w:rsid w:val="003F0044"/>
    <w:rsid w:val="00424621"/>
    <w:rsid w:val="0044055B"/>
    <w:rsid w:val="0044593E"/>
    <w:rsid w:val="004557E2"/>
    <w:rsid w:val="004676EF"/>
    <w:rsid w:val="00470CAA"/>
    <w:rsid w:val="00476D6A"/>
    <w:rsid w:val="004A07F0"/>
    <w:rsid w:val="004C1B3B"/>
    <w:rsid w:val="004D5F1B"/>
    <w:rsid w:val="004F2D2A"/>
    <w:rsid w:val="00507B79"/>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B48D9"/>
    <w:rsid w:val="006E4399"/>
    <w:rsid w:val="006F0EF3"/>
    <w:rsid w:val="006F2A39"/>
    <w:rsid w:val="007038EB"/>
    <w:rsid w:val="0071542C"/>
    <w:rsid w:val="00725441"/>
    <w:rsid w:val="00734D6E"/>
    <w:rsid w:val="00736D3C"/>
    <w:rsid w:val="007414CF"/>
    <w:rsid w:val="00756D74"/>
    <w:rsid w:val="007601E0"/>
    <w:rsid w:val="0078682B"/>
    <w:rsid w:val="007901FE"/>
    <w:rsid w:val="00793CD5"/>
    <w:rsid w:val="007A1694"/>
    <w:rsid w:val="007A1E37"/>
    <w:rsid w:val="007A5F20"/>
    <w:rsid w:val="007A6EF9"/>
    <w:rsid w:val="007B0716"/>
    <w:rsid w:val="007B17E8"/>
    <w:rsid w:val="007D2C9D"/>
    <w:rsid w:val="007D4021"/>
    <w:rsid w:val="007E1567"/>
    <w:rsid w:val="007F4191"/>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F60C3"/>
    <w:rsid w:val="00920D58"/>
    <w:rsid w:val="0092125F"/>
    <w:rsid w:val="009337AC"/>
    <w:rsid w:val="00942C9F"/>
    <w:rsid w:val="00954247"/>
    <w:rsid w:val="009611B3"/>
    <w:rsid w:val="009A18B6"/>
    <w:rsid w:val="009A205D"/>
    <w:rsid w:val="009D0C9B"/>
    <w:rsid w:val="009E1EFF"/>
    <w:rsid w:val="00A027CE"/>
    <w:rsid w:val="00A05D62"/>
    <w:rsid w:val="00A176FA"/>
    <w:rsid w:val="00A27804"/>
    <w:rsid w:val="00A36A79"/>
    <w:rsid w:val="00A37DDF"/>
    <w:rsid w:val="00A4655E"/>
    <w:rsid w:val="00A56922"/>
    <w:rsid w:val="00A84352"/>
    <w:rsid w:val="00A86AA9"/>
    <w:rsid w:val="00A90C75"/>
    <w:rsid w:val="00AB156E"/>
    <w:rsid w:val="00AC6330"/>
    <w:rsid w:val="00AD093E"/>
    <w:rsid w:val="00AD1239"/>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85EAC"/>
    <w:rsid w:val="00BA6B74"/>
    <w:rsid w:val="00BB0025"/>
    <w:rsid w:val="00BB7D90"/>
    <w:rsid w:val="00BC51AE"/>
    <w:rsid w:val="00BC7C22"/>
    <w:rsid w:val="00BD6EDC"/>
    <w:rsid w:val="00BF136D"/>
    <w:rsid w:val="00C017D8"/>
    <w:rsid w:val="00C101B9"/>
    <w:rsid w:val="00C136BC"/>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CF1"/>
    <w:rsid w:val="00F92E2F"/>
    <w:rsid w:val="00F93E10"/>
    <w:rsid w:val="00FA33A2"/>
    <w:rsid w:val="00FC34C0"/>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FE9B4-008C-45F3-A8FB-4DD182F2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334</Words>
  <Characters>2010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2023-05-10T11:09:00Z</cp:lastPrinted>
  <dcterms:created xsi:type="dcterms:W3CDTF">2023-05-11T07:25:00Z</dcterms:created>
  <dcterms:modified xsi:type="dcterms:W3CDTF">2023-05-11T07:25:00Z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