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774" w:rsidRDefault="00CC1774">
      <w:pPr>
        <w:pStyle w:val="Standard"/>
        <w:jc w:val="center"/>
        <w:rPr>
          <w:rFonts w:ascii="Times New Roman" w:hAnsi="Times New Roman"/>
          <w:b/>
          <w:bCs/>
          <w:sz w:val="32"/>
          <w:szCs w:val="32"/>
        </w:rPr>
      </w:pPr>
      <w:bookmarkStart w:id="0" w:name="_GoBack"/>
      <w:bookmarkEnd w:id="0"/>
    </w:p>
    <w:p w:rsidR="00CC1774" w:rsidRDefault="00305D09">
      <w:pPr>
        <w:pStyle w:val="Standard"/>
        <w:jc w:val="center"/>
        <w:rPr>
          <w:b/>
          <w:bCs/>
          <w:sz w:val="32"/>
          <w:szCs w:val="32"/>
        </w:rPr>
      </w:pPr>
      <w:r>
        <w:rPr>
          <w:b/>
          <w:bCs/>
          <w:sz w:val="32"/>
          <w:szCs w:val="32"/>
        </w:rPr>
        <w:t>Seminarium Astrofizyczne</w:t>
      </w:r>
    </w:p>
    <w:p w:rsidR="00CC1774" w:rsidRDefault="00CC1774">
      <w:pPr>
        <w:pStyle w:val="Standard"/>
        <w:jc w:val="center"/>
        <w:rPr>
          <w:b/>
          <w:bCs/>
          <w:sz w:val="12"/>
          <w:szCs w:val="12"/>
        </w:rPr>
      </w:pPr>
    </w:p>
    <w:p w:rsidR="00CC1774" w:rsidRDefault="00305D09">
      <w:pPr>
        <w:pStyle w:val="Standard"/>
        <w:jc w:val="center"/>
        <w:rPr>
          <w:sz w:val="32"/>
          <w:szCs w:val="32"/>
        </w:rPr>
      </w:pPr>
      <w:r>
        <w:rPr>
          <w:sz w:val="32"/>
          <w:szCs w:val="32"/>
        </w:rPr>
        <w:t xml:space="preserve">wtorek 07.12.2021 godz. </w:t>
      </w:r>
      <w:r>
        <w:rPr>
          <w:b/>
          <w:bCs/>
          <w:color w:val="FF0066"/>
          <w:sz w:val="32"/>
          <w:szCs w:val="32"/>
        </w:rPr>
        <w:t>12:30</w:t>
      </w:r>
    </w:p>
    <w:p w:rsidR="00CC1774" w:rsidRDefault="00CC1774">
      <w:pPr>
        <w:pStyle w:val="Standard"/>
        <w:jc w:val="center"/>
        <w:rPr>
          <w:b/>
          <w:bCs/>
          <w:color w:val="FF0000"/>
        </w:rPr>
      </w:pPr>
    </w:p>
    <w:p w:rsidR="00CC1774" w:rsidRDefault="00305D09">
      <w:pPr>
        <w:pStyle w:val="Standard"/>
        <w:jc w:val="center"/>
        <w:rPr>
          <w:color w:val="0E71EB"/>
          <w:sz w:val="28"/>
          <w:szCs w:val="28"/>
        </w:rPr>
      </w:pPr>
      <w:r>
        <w:rPr>
          <w:color w:val="0E71EB"/>
          <w:sz w:val="28"/>
          <w:szCs w:val="28"/>
        </w:rPr>
        <w:t>https://www.gotomeet.me/NCBJmeetings/seminarium-astrofizyczne</w:t>
      </w:r>
    </w:p>
    <w:p w:rsidR="00CC1774" w:rsidRDefault="00305D09">
      <w:pPr>
        <w:pStyle w:val="Standard"/>
        <w:jc w:val="center"/>
        <w:rPr>
          <w:sz w:val="28"/>
        </w:rPr>
      </w:pPr>
      <w:r>
        <w:rPr>
          <w:color w:val="000000"/>
          <w:sz w:val="28"/>
          <w:szCs w:val="28"/>
        </w:rPr>
        <w:t xml:space="preserve">ID </w:t>
      </w:r>
      <w:r>
        <w:rPr>
          <w:sz w:val="28"/>
        </w:rPr>
        <w:t xml:space="preserve">349-387-373     </w:t>
      </w:r>
      <w:r>
        <w:rPr>
          <w:sz w:val="28"/>
          <w:szCs w:val="28"/>
        </w:rPr>
        <w:t>Password: AstroSemi</w:t>
      </w:r>
    </w:p>
    <w:p w:rsidR="00CC1774" w:rsidRDefault="00CC1774">
      <w:pPr>
        <w:pStyle w:val="Standard"/>
        <w:jc w:val="center"/>
        <w:rPr>
          <w:rFonts w:ascii="Times New Roman" w:hAnsi="Times New Roman"/>
          <w:b/>
          <w:bCs/>
          <w:sz w:val="12"/>
          <w:szCs w:val="12"/>
        </w:rPr>
      </w:pPr>
    </w:p>
    <w:p w:rsidR="00CC1774" w:rsidRDefault="00CC1774">
      <w:pPr>
        <w:pStyle w:val="Standard"/>
        <w:jc w:val="center"/>
        <w:rPr>
          <w:rFonts w:ascii="Times New Roman" w:hAnsi="Times New Roman"/>
          <w:b/>
          <w:bCs/>
        </w:rPr>
      </w:pPr>
    </w:p>
    <w:p w:rsidR="00CC1774" w:rsidRDefault="00CC1774">
      <w:pPr>
        <w:pStyle w:val="Standard"/>
        <w:jc w:val="center"/>
        <w:rPr>
          <w:rFonts w:ascii="Times New Roman" w:hAnsi="Times New Roman"/>
          <w:b/>
          <w:color w:val="000000"/>
          <w:sz w:val="32"/>
          <w:szCs w:val="32"/>
          <w:shd w:val="clear" w:color="auto" w:fill="FFFFFF"/>
        </w:rPr>
      </w:pPr>
    </w:p>
    <w:p w:rsidR="00CC1774" w:rsidRDefault="00305D09">
      <w:pPr>
        <w:pStyle w:val="Standard"/>
        <w:jc w:val="center"/>
        <w:rPr>
          <w:b/>
          <w:color w:val="000000"/>
          <w:sz w:val="32"/>
          <w:szCs w:val="32"/>
          <w:shd w:val="clear" w:color="auto" w:fill="FFFFFF"/>
        </w:rPr>
      </w:pPr>
      <w:bookmarkStart w:id="1" w:name="spnR"/>
      <w:bookmarkEnd w:id="1"/>
      <w:r>
        <w:rPr>
          <w:b/>
          <w:color w:val="000000"/>
          <w:sz w:val="32"/>
          <w:szCs w:val="32"/>
          <w:shd w:val="clear" w:color="auto" w:fill="FFFFFF"/>
        </w:rPr>
        <w:t>Junais</w:t>
      </w:r>
    </w:p>
    <w:p w:rsidR="00CC1774" w:rsidRDefault="00CC1774">
      <w:pPr>
        <w:pStyle w:val="Standard"/>
        <w:jc w:val="center"/>
        <w:rPr>
          <w:rFonts w:ascii="Times New Roman" w:hAnsi="Times New Roman"/>
          <w:sz w:val="12"/>
          <w:szCs w:val="12"/>
          <w:lang w:val="en-US"/>
        </w:rPr>
      </w:pPr>
    </w:p>
    <w:p w:rsidR="00CC1774" w:rsidRDefault="00305D09">
      <w:pPr>
        <w:pStyle w:val="Standard"/>
        <w:jc w:val="center"/>
      </w:pPr>
      <w:r>
        <w:rPr>
          <w:rFonts w:ascii="Times New Roman" w:hAnsi="Times New Roman"/>
          <w:sz w:val="22"/>
          <w:szCs w:val="22"/>
          <w:lang w:val="en-US"/>
        </w:rPr>
        <w:t>(</w:t>
      </w:r>
      <w:r>
        <w:t xml:space="preserve">Laboratoire </w:t>
      </w:r>
      <w:r>
        <w:t>d'astrophysique de Marseille (LAM), France)</w:t>
      </w:r>
    </w:p>
    <w:p w:rsidR="00CC1774" w:rsidRDefault="00CC1774">
      <w:pPr>
        <w:pStyle w:val="Standard"/>
        <w:jc w:val="center"/>
        <w:rPr>
          <w:rFonts w:ascii="Times New Roman" w:hAnsi="Times New Roman"/>
        </w:rPr>
      </w:pPr>
    </w:p>
    <w:p w:rsidR="00CC1774" w:rsidRDefault="00CC1774">
      <w:pPr>
        <w:pStyle w:val="Standard"/>
        <w:jc w:val="center"/>
        <w:rPr>
          <w:rFonts w:ascii="Times New Roman" w:hAnsi="Times New Roman"/>
          <w:color w:val="000000"/>
          <w:sz w:val="12"/>
          <w:szCs w:val="12"/>
        </w:rPr>
      </w:pPr>
    </w:p>
    <w:p w:rsidR="00CC1774" w:rsidRDefault="00CC1774">
      <w:pPr>
        <w:pStyle w:val="Standard"/>
        <w:jc w:val="center"/>
        <w:rPr>
          <w:rFonts w:ascii="Nimbus Roman No9 L" w:hAnsi="Nimbus Roman No9 L"/>
          <w:b/>
          <w:bCs/>
          <w:color w:val="000000"/>
          <w:sz w:val="32"/>
          <w:szCs w:val="32"/>
        </w:rPr>
      </w:pPr>
    </w:p>
    <w:p w:rsidR="00CC1774" w:rsidRDefault="00305D09">
      <w:pPr>
        <w:pStyle w:val="Standard"/>
        <w:jc w:val="center"/>
        <w:rPr>
          <w:b/>
          <w:bCs/>
          <w:color w:val="000000"/>
          <w:sz w:val="32"/>
          <w:szCs w:val="32"/>
        </w:rPr>
      </w:pPr>
      <w:r>
        <w:rPr>
          <w:b/>
          <w:bCs/>
          <w:color w:val="000000"/>
          <w:sz w:val="32"/>
          <w:szCs w:val="32"/>
        </w:rPr>
        <w:t>Star formation and its history in low surface brightness galaxies</w:t>
      </w:r>
    </w:p>
    <w:p w:rsidR="00CC1774" w:rsidRDefault="00CC1774">
      <w:pPr>
        <w:pStyle w:val="Standard"/>
        <w:jc w:val="center"/>
      </w:pPr>
    </w:p>
    <w:p w:rsidR="00CC1774" w:rsidRDefault="00CC1774">
      <w:pPr>
        <w:pStyle w:val="Standard"/>
        <w:jc w:val="center"/>
        <w:rPr>
          <w:rFonts w:ascii="Nimbus Roman No9 L" w:hAnsi="Nimbus Roman No9 L"/>
          <w:b/>
          <w:bCs/>
          <w:color w:val="000000"/>
          <w:sz w:val="32"/>
          <w:szCs w:val="32"/>
        </w:rPr>
      </w:pPr>
    </w:p>
    <w:p w:rsidR="00CC1774" w:rsidRDefault="00305D09">
      <w:pPr>
        <w:pStyle w:val="Standard"/>
        <w:jc w:val="both"/>
        <w:rPr>
          <w:sz w:val="28"/>
          <w:szCs w:val="28"/>
        </w:rPr>
      </w:pPr>
      <w:r>
        <w:rPr>
          <w:sz w:val="28"/>
          <w:szCs w:val="28"/>
        </w:rPr>
        <w:t>Low surface brightness galaxies (LSBs) may represent a significant fraction (50% or more) of all the galaxies in the universe. However, their</w:t>
      </w:r>
      <w:r>
        <w:rPr>
          <w:sz w:val="28"/>
          <w:szCs w:val="28"/>
        </w:rPr>
        <w:t xml:space="preserve"> origin is still poorly understood due to their extreme faintness hindering in-depth observations. This situation has changed in recent years with powerful instruments enabling the study of LSBs in great detail. Giant low surface brightness galaxies (GLSBs</w:t>
      </w:r>
      <w:r>
        <w:rPr>
          <w:sz w:val="28"/>
          <w:szCs w:val="28"/>
        </w:rPr>
        <w:t>) and Ultra-Diffuse Galaxies (UDGs) are two prominent sub-population of LSBs. I use long-slit spectroscopic data of Malin 1, the archetype of GLSB galaxies, to bring new constraints on the dynamics and star-formation rate surface density within this galaxy</w:t>
      </w:r>
      <w:r>
        <w:rPr>
          <w:sz w:val="28"/>
          <w:szCs w:val="28"/>
        </w:rPr>
        <w:t>. In another project, I comprehensively studied a sample of 135 LSB/UDG galaxies in the Virgo cluster using a multiwavelength set of photometric data. The analysis of the photometric properties suggests that the sample predominantly consists of red UDGs, w</w:t>
      </w:r>
      <w:r>
        <w:rPr>
          <w:sz w:val="28"/>
          <w:szCs w:val="28"/>
        </w:rPr>
        <w:t>hich is typical in cluster environments. Moreover, comparing their properties with galaxy evolution models indicates that almost all of the galaxies in the sample have undergone strong environmental interaction of ram-pressure stripping (RPS) events in the</w:t>
      </w:r>
      <w:r>
        <w:rPr>
          <w:sz w:val="28"/>
          <w:szCs w:val="28"/>
        </w:rPr>
        <w:t>ir lifetime.</w:t>
      </w:r>
    </w:p>
    <w:p w:rsidR="00CC1774" w:rsidRDefault="00CC1774">
      <w:pPr>
        <w:pStyle w:val="Standard"/>
        <w:rPr>
          <w:rFonts w:ascii="Times New Roman" w:hAnsi="Times New Roman"/>
        </w:rPr>
      </w:pPr>
    </w:p>
    <w:p w:rsidR="00CC1774" w:rsidRDefault="00CC1774">
      <w:pPr>
        <w:pStyle w:val="Standard"/>
        <w:jc w:val="both"/>
        <w:rPr>
          <w:rFonts w:ascii="Times New Roman" w:hAnsi="Times New Roman" w:cs="Times New Roman"/>
          <w:color w:val="000000"/>
        </w:rPr>
      </w:pPr>
    </w:p>
    <w:p w:rsidR="00CC1774" w:rsidRDefault="00305D09">
      <w:pPr>
        <w:pStyle w:val="Textbody"/>
        <w:spacing w:after="0"/>
        <w:jc w:val="both"/>
        <w:rPr>
          <w:rFonts w:ascii="Times New Roman" w:hAnsi="Times New Roman"/>
          <w:lang w:val="pl-PL"/>
        </w:rPr>
      </w:pPr>
      <w:r>
        <w:rPr>
          <w:rFonts w:ascii="Times New Roman" w:hAnsi="Times New Roman"/>
          <w:lang w:val="pl-PL"/>
        </w:rPr>
        <w:t xml:space="preserve">    </w:t>
      </w:r>
      <w:r>
        <w:rPr>
          <w:rFonts w:ascii="Times New Roman" w:hAnsi="Times New Roman"/>
          <w:sz w:val="28"/>
          <w:szCs w:val="28"/>
          <w:lang w:val="pl-PL"/>
        </w:rPr>
        <w:t xml:space="preserve"> </w:t>
      </w:r>
      <w:r>
        <w:rPr>
          <w:sz w:val="28"/>
          <w:szCs w:val="28"/>
          <w:lang w:val="pl-PL"/>
        </w:rPr>
        <w:t>Serdecznie zapraszam,</w:t>
      </w:r>
    </w:p>
    <w:p w:rsidR="00CC1774" w:rsidRDefault="00305D09">
      <w:pPr>
        <w:pStyle w:val="Textbody"/>
        <w:spacing w:after="0"/>
        <w:jc w:val="both"/>
        <w:rPr>
          <w:sz w:val="28"/>
          <w:szCs w:val="28"/>
        </w:rPr>
      </w:pPr>
      <w:r>
        <w:rPr>
          <w:sz w:val="28"/>
          <w:szCs w:val="28"/>
          <w:lang w:val="pl-PL"/>
        </w:rPr>
        <w:t xml:space="preserve">               </w:t>
      </w:r>
      <w:r>
        <w:rPr>
          <w:sz w:val="28"/>
          <w:szCs w:val="28"/>
          <w:lang w:val="en-US"/>
        </w:rPr>
        <w:t>Agnieszka Majczyna</w:t>
      </w:r>
    </w:p>
    <w:sectPr w:rsidR="00CC1774">
      <w:pgSz w:w="12240" w:h="15840"/>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D09" w:rsidRDefault="00305D09">
      <w:r>
        <w:separator/>
      </w:r>
    </w:p>
  </w:endnote>
  <w:endnote w:type="continuationSeparator" w:id="0">
    <w:p w:rsidR="00305D09" w:rsidRDefault="00305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AR PL SungtiL GB">
    <w:charset w:val="00"/>
    <w:family w:val="auto"/>
    <w:pitch w:val="variable"/>
  </w:font>
  <w:font w:name="Lohit Devanagari">
    <w:altName w:val="Times New Roman"/>
    <w:charset w:val="00"/>
    <w:family w:val="auto"/>
    <w:pitch w:val="variable"/>
  </w:font>
  <w:font w:name="Liberation Sans">
    <w:charset w:val="00"/>
    <w:family w:val="swiss"/>
    <w:pitch w:val="variable"/>
  </w:font>
  <w:font w:name="Droid Sans Fallback">
    <w:charset w:val="00"/>
    <w:family w:val="auto"/>
    <w:pitch w:val="variable"/>
  </w:font>
  <w:font w:name="Lohit Marathi">
    <w:charset w:val="00"/>
    <w:family w:val="auto"/>
    <w:pitch w:val="variable"/>
  </w:font>
  <w:font w:name="Droid Sans">
    <w:charset w:val="00"/>
    <w:family w:val="auto"/>
    <w:pitch w:val="variable"/>
  </w:font>
  <w:font w:name="Lohit Hindi">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Liberation Mono">
    <w:charset w:val="00"/>
    <w:family w:val="modern"/>
    <w:pitch w:val="fixed"/>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Nimbus Roman No9 L">
    <w:altName w:val="Times New Roman"/>
    <w:charset w:val="00"/>
    <w:family w:val="roman"/>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D09" w:rsidRDefault="00305D09">
      <w:r>
        <w:rPr>
          <w:color w:val="000000"/>
        </w:rPr>
        <w:separator/>
      </w:r>
    </w:p>
  </w:footnote>
  <w:footnote w:type="continuationSeparator" w:id="0">
    <w:p w:rsidR="00305D09" w:rsidRDefault="00305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425"/>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CC1774"/>
    <w:rsid w:val="00305D09"/>
    <w:rsid w:val="003B49F7"/>
    <w:rsid w:val="00CC17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docId w15:val="{193AC886-0059-4675-AAF5-D40542FC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Lohit Devanagari"/>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Heading"/>
    <w:next w:val="Textbody"/>
    <w:pPr>
      <w:outlineLvl w:val="0"/>
    </w:pPr>
    <w:rPr>
      <w:b/>
      <w:bCs/>
    </w:rPr>
  </w:style>
  <w:style w:type="paragraph" w:styleId="Nagwek2">
    <w:name w:val="heading 2"/>
    <w:basedOn w:val="Nagwek"/>
    <w:next w:val="Textbody"/>
    <w:pPr>
      <w:outlineLvl w:val="1"/>
    </w:pPr>
    <w:rPr>
      <w:rFonts w:ascii="Liberation Serif" w:hAnsi="Liberation Serif"/>
      <w:b/>
      <w:bCs/>
      <w:sz w:val="36"/>
      <w:szCs w:val="36"/>
    </w:rPr>
  </w:style>
  <w:style w:type="paragraph" w:styleId="Nagwek3">
    <w:name w:val="heading 3"/>
    <w:basedOn w:val="Heading"/>
    <w:next w:val="Textbody"/>
    <w:pPr>
      <w:spacing w:before="140"/>
      <w:outlineLvl w:val="2"/>
    </w:pPr>
    <w:rPr>
      <w:b/>
      <w:bCs/>
      <w:color w:val="808080"/>
    </w:rPr>
  </w:style>
  <w:style w:type="paragraph" w:styleId="Nagwek5">
    <w:name w:val="heading 5"/>
    <w:basedOn w:val="Heading"/>
    <w:next w:val="Textbody"/>
    <w:pPr>
      <w:spacing w:before="120" w:after="60"/>
      <w:outlineLvl w:val="4"/>
    </w:pPr>
    <w:rPr>
      <w:rFonts w:ascii="Liberation Serif" w:eastAsia="AR PL SungtiL GB" w:hAnsi="Liberation Serif" w:cs="Lohit Devanagari"/>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Nagwek">
    <w:name w:val="header"/>
    <w:basedOn w:val="Standard"/>
    <w:next w:val="Textbody"/>
    <w:pPr>
      <w:keepNext/>
      <w:spacing w:before="240" w:after="120"/>
    </w:pPr>
    <w:rPr>
      <w:rFonts w:ascii="Liberation Sans" w:eastAsia="Droid Sans" w:hAnsi="Liberation Sans" w:cs="Lohit Hindi"/>
      <w:sz w:val="28"/>
      <w:szCs w:val="28"/>
    </w:rPr>
  </w:style>
  <w:style w:type="paragraph" w:customStyle="1" w:styleId="Textbody">
    <w:name w:val="Text body"/>
    <w:basedOn w:val="Standard"/>
    <w:pPr>
      <w:spacing w:after="120"/>
    </w:pPr>
  </w:style>
  <w:style w:type="paragraph" w:styleId="Lista">
    <w:name w:val="List"/>
    <w:basedOn w:val="Textbody"/>
    <w:rPr>
      <w:rFonts w:cs="Lohit Hindi"/>
    </w:rPr>
  </w:style>
  <w:style w:type="paragraph" w:styleId="Legenda">
    <w:name w:val="caption"/>
    <w:basedOn w:val="Standard"/>
    <w:pPr>
      <w:suppressLineNumbers/>
      <w:spacing w:before="120" w:after="120"/>
    </w:pPr>
    <w:rPr>
      <w:rFonts w:cs="Lohit Hindi"/>
      <w:i/>
      <w:iCs/>
    </w:rPr>
  </w:style>
  <w:style w:type="paragraph" w:customStyle="1" w:styleId="Index">
    <w:name w:val="Index"/>
    <w:basedOn w:val="Standard"/>
    <w:pPr>
      <w:suppressLineNumbers/>
    </w:pPr>
    <w:rPr>
      <w:rFonts w:cs="Lohit Hindi"/>
    </w:rPr>
  </w:style>
  <w:style w:type="paragraph" w:customStyle="1" w:styleId="Quotations">
    <w:name w:val="Quotations"/>
    <w:basedOn w:val="Standard"/>
    <w:pPr>
      <w:spacing w:after="283"/>
      <w:ind w:left="567" w:right="567"/>
    </w:pPr>
  </w:style>
  <w:style w:type="paragraph" w:customStyle="1" w:styleId="Heading">
    <w:name w:val="Heading"/>
    <w:basedOn w:val="Standard"/>
    <w:next w:val="Textbody"/>
    <w:pPr>
      <w:keepNext/>
      <w:spacing w:before="240" w:after="120"/>
    </w:pPr>
    <w:rPr>
      <w:rFonts w:ascii="Liberation Sans" w:eastAsia="Droid Sans Fallback" w:hAnsi="Liberation Sans" w:cs="Lohit Marathi"/>
      <w:sz w:val="28"/>
      <w:szCs w:val="28"/>
    </w:rPr>
  </w:style>
  <w:style w:type="paragraph" w:styleId="Tytu">
    <w:name w:val="Title"/>
    <w:basedOn w:val="Heading"/>
    <w:next w:val="Textbody"/>
    <w:pPr>
      <w:jc w:val="center"/>
    </w:pPr>
    <w:rPr>
      <w:b/>
      <w:bCs/>
      <w:sz w:val="56"/>
      <w:szCs w:val="56"/>
    </w:rPr>
  </w:style>
  <w:style w:type="paragraph" w:styleId="Podtytu">
    <w:name w:val="Subtitle"/>
    <w:basedOn w:val="Heading"/>
    <w:next w:val="Textbody"/>
    <w:pPr>
      <w:spacing w:before="60"/>
      <w:jc w:val="center"/>
    </w:pPr>
    <w:rPr>
      <w:sz w:val="36"/>
      <w:szCs w:val="36"/>
    </w:rPr>
  </w:style>
  <w:style w:type="paragraph" w:customStyle="1" w:styleId="PreformattedText">
    <w:name w:val="Preformatted Text"/>
    <w:basedOn w:val="Standard"/>
    <w:rPr>
      <w:rFonts w:ascii="Liberation Mono" w:hAnsi="Liberation Mono" w:cs="Liberation Mono"/>
      <w:sz w:val="20"/>
      <w:szCs w:val="20"/>
    </w:rPr>
  </w:style>
  <w:style w:type="paragraph" w:customStyle="1" w:styleId="Indexuser">
    <w:name w:val="Index (user)"/>
    <w:basedOn w:val="Standard"/>
    <w:pPr>
      <w:suppressLineNumbers/>
    </w:pPr>
    <w:rPr>
      <w:rFonts w:cs="Arial"/>
    </w:rPr>
  </w:style>
  <w:style w:type="paragraph" w:customStyle="1" w:styleId="Captionuser">
    <w:name w:val="Caption (user)"/>
    <w:basedOn w:val="Standard"/>
    <w:pPr>
      <w:suppressLineNumbers/>
      <w:spacing w:before="120" w:after="120"/>
    </w:pPr>
    <w:rPr>
      <w:rFonts w:cs="Arial"/>
      <w:i/>
      <w:iCs/>
    </w:rPr>
  </w:style>
  <w:style w:type="paragraph" w:customStyle="1" w:styleId="Headinguser">
    <w:name w:val="Heading (user)"/>
    <w:basedOn w:val="Standard"/>
    <w:next w:val="Textbody"/>
    <w:pPr>
      <w:keepNext/>
      <w:spacing w:before="240" w:after="120"/>
    </w:pPr>
    <w:rPr>
      <w:rFonts w:ascii="Liberation Sans" w:eastAsia="Microsoft YaHei" w:hAnsi="Liberation Sans" w:cs="Arial"/>
      <w:sz w:val="28"/>
      <w:szCs w:val="28"/>
    </w:rPr>
  </w:style>
  <w:style w:type="character" w:customStyle="1" w:styleId="Internetlink">
    <w:name w:val="Internet link"/>
    <w:rPr>
      <w:color w:val="000080"/>
      <w:u w:val="single"/>
    </w:rPr>
  </w:style>
  <w:style w:type="character" w:styleId="Uwydatnienie">
    <w:name w:val="Emphasis"/>
    <w:rPr>
      <w:i/>
      <w:iCs/>
    </w:rPr>
  </w:style>
  <w:style w:type="character" w:customStyle="1" w:styleId="StrongEmphasis">
    <w:name w:val="Strong Emphasis"/>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1320</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dc:creator>
  <cp:lastModifiedBy>Kuźniar Katarzyna</cp:lastModifiedBy>
  <cp:revision>2</cp:revision>
  <dcterms:created xsi:type="dcterms:W3CDTF">2021-12-03T07:47:00Z</dcterms:created>
  <dcterms:modified xsi:type="dcterms:W3CDTF">2021-12-03T07:47:00Z</dcterms:modified>
</cp:coreProperties>
</file>