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F92" w:rsidRDefault="00783F92">
      <w:pPr>
        <w:pStyle w:val="Standard"/>
        <w:jc w:val="center"/>
        <w:rPr>
          <w:rFonts w:ascii="Nimbus Roman" w:hAnsi="Nimbus Roman"/>
          <w:b/>
          <w:bCs/>
          <w:sz w:val="32"/>
          <w:szCs w:val="32"/>
        </w:rPr>
      </w:pPr>
      <w:bookmarkStart w:id="0" w:name="_GoBack"/>
      <w:bookmarkEnd w:id="0"/>
    </w:p>
    <w:p w:rsidR="00783F92" w:rsidRDefault="00EC48F4">
      <w:pPr>
        <w:pStyle w:val="Standard"/>
        <w:jc w:val="center"/>
        <w:rPr>
          <w:rFonts w:ascii="Nimbus Roman" w:hAnsi="Nimbus Roman"/>
          <w:b/>
          <w:bCs/>
          <w:sz w:val="32"/>
          <w:szCs w:val="32"/>
        </w:rPr>
      </w:pPr>
      <w:r>
        <w:rPr>
          <w:rFonts w:ascii="Nimbus Roman" w:hAnsi="Nimbus Roman"/>
          <w:b/>
          <w:bCs/>
          <w:sz w:val="32"/>
          <w:szCs w:val="32"/>
        </w:rPr>
        <w:t>Seminarium Astrofizyczne</w:t>
      </w:r>
    </w:p>
    <w:p w:rsidR="00783F92" w:rsidRDefault="00783F92">
      <w:pPr>
        <w:pStyle w:val="Standard"/>
        <w:jc w:val="center"/>
        <w:rPr>
          <w:rFonts w:ascii="Nimbus Roman" w:hAnsi="Nimbus Roman"/>
          <w:b/>
          <w:bCs/>
          <w:sz w:val="12"/>
          <w:szCs w:val="12"/>
        </w:rPr>
      </w:pPr>
    </w:p>
    <w:p w:rsidR="00783F92" w:rsidRDefault="00EC48F4">
      <w:pPr>
        <w:pStyle w:val="Standard"/>
        <w:jc w:val="center"/>
        <w:rPr>
          <w:rFonts w:ascii="Nimbus Roman" w:hAnsi="Nimbus Roman"/>
          <w:sz w:val="32"/>
          <w:szCs w:val="32"/>
        </w:rPr>
      </w:pPr>
      <w:r>
        <w:rPr>
          <w:rFonts w:ascii="Nimbus Roman" w:hAnsi="Nimbus Roman"/>
          <w:sz w:val="32"/>
          <w:szCs w:val="32"/>
        </w:rPr>
        <w:t xml:space="preserve">wtorek 26.10.2021 godz. </w:t>
      </w:r>
      <w:r>
        <w:rPr>
          <w:rFonts w:ascii="Nimbus Roman" w:hAnsi="Nimbus Roman"/>
          <w:b/>
          <w:bCs/>
          <w:color w:val="FF0066"/>
          <w:sz w:val="32"/>
          <w:szCs w:val="32"/>
        </w:rPr>
        <w:t>17:00  (Unusual start time)</w:t>
      </w:r>
    </w:p>
    <w:p w:rsidR="00783F92" w:rsidRDefault="00783F92">
      <w:pPr>
        <w:pStyle w:val="Standard"/>
        <w:jc w:val="center"/>
        <w:rPr>
          <w:rFonts w:ascii="Nimbus Roman" w:hAnsi="Nimbus Roman"/>
          <w:b/>
          <w:bCs/>
          <w:color w:val="FF0000"/>
        </w:rPr>
      </w:pPr>
    </w:p>
    <w:p w:rsidR="00783F92" w:rsidRDefault="00EC48F4">
      <w:pPr>
        <w:pStyle w:val="Standard"/>
        <w:jc w:val="center"/>
        <w:rPr>
          <w:rFonts w:ascii="Nimbus Roman" w:hAnsi="Nimbus Roman"/>
          <w:color w:val="0E71EB"/>
          <w:sz w:val="28"/>
          <w:szCs w:val="28"/>
        </w:rPr>
      </w:pPr>
      <w:r>
        <w:rPr>
          <w:rFonts w:ascii="Nimbus Roman" w:hAnsi="Nimbus Roman"/>
          <w:color w:val="0E71EB"/>
          <w:sz w:val="28"/>
          <w:szCs w:val="28"/>
        </w:rPr>
        <w:t>https://www.gotomeet.me/NCBJmeetings/seminarium-astrofizyczne</w:t>
      </w:r>
    </w:p>
    <w:p w:rsidR="00783F92" w:rsidRDefault="00EC48F4">
      <w:pPr>
        <w:pStyle w:val="Standard"/>
        <w:jc w:val="center"/>
        <w:rPr>
          <w:rFonts w:ascii="Nimbus Roman" w:hAnsi="Nimbus Roman"/>
          <w:sz w:val="28"/>
        </w:rPr>
      </w:pPr>
      <w:r>
        <w:rPr>
          <w:rFonts w:ascii="Nimbus Roman" w:hAnsi="Nimbus Roman"/>
          <w:color w:val="000000"/>
          <w:sz w:val="28"/>
          <w:szCs w:val="28"/>
        </w:rPr>
        <w:t xml:space="preserve">ID </w:t>
      </w:r>
      <w:r>
        <w:rPr>
          <w:rFonts w:ascii="Nimbus Roman" w:hAnsi="Nimbus Roman"/>
          <w:sz w:val="28"/>
        </w:rPr>
        <w:t xml:space="preserve">349-387-373     </w:t>
      </w:r>
      <w:r>
        <w:rPr>
          <w:rFonts w:ascii="Nimbus Roman" w:hAnsi="Nimbus Roman"/>
          <w:sz w:val="28"/>
          <w:szCs w:val="28"/>
        </w:rPr>
        <w:t>Password: AstroSemi</w:t>
      </w:r>
    </w:p>
    <w:p w:rsidR="00783F92" w:rsidRDefault="00783F92">
      <w:pPr>
        <w:pStyle w:val="Standard"/>
        <w:jc w:val="center"/>
        <w:rPr>
          <w:rFonts w:ascii="Nimbus Roman" w:hAnsi="Nimbus Roman"/>
          <w:b/>
          <w:bCs/>
          <w:sz w:val="12"/>
          <w:szCs w:val="12"/>
        </w:rPr>
      </w:pPr>
    </w:p>
    <w:p w:rsidR="00783F92" w:rsidRDefault="00783F92">
      <w:pPr>
        <w:pStyle w:val="Standard"/>
        <w:jc w:val="center"/>
        <w:rPr>
          <w:rFonts w:ascii="Nimbus Roman" w:hAnsi="Nimbus Roman"/>
          <w:b/>
          <w:bCs/>
        </w:rPr>
      </w:pPr>
    </w:p>
    <w:p w:rsidR="00783F92" w:rsidRDefault="00783F92">
      <w:pPr>
        <w:pStyle w:val="Standard"/>
        <w:jc w:val="center"/>
        <w:rPr>
          <w:rFonts w:ascii="Nimbus Roman" w:hAnsi="Nimbus Roman"/>
          <w:b/>
          <w:bCs/>
          <w:sz w:val="16"/>
          <w:szCs w:val="16"/>
        </w:rPr>
      </w:pPr>
    </w:p>
    <w:p w:rsidR="00783F92" w:rsidRDefault="00EC48F4">
      <w:pPr>
        <w:pStyle w:val="Standard"/>
        <w:jc w:val="center"/>
        <w:rPr>
          <w:rFonts w:ascii="Nimbus Roman" w:hAnsi="Nimbus Roman"/>
          <w:b/>
          <w:color w:val="000000"/>
          <w:sz w:val="32"/>
          <w:szCs w:val="32"/>
          <w:shd w:val="clear" w:color="auto" w:fill="FFFFFF"/>
        </w:rPr>
      </w:pPr>
      <w:bookmarkStart w:id="1" w:name="spnR"/>
      <w:bookmarkEnd w:id="1"/>
      <w:r>
        <w:rPr>
          <w:rFonts w:ascii="Nimbus Roman" w:hAnsi="Nimbus Roman"/>
          <w:b/>
          <w:color w:val="000000"/>
          <w:sz w:val="32"/>
          <w:szCs w:val="32"/>
          <w:shd w:val="clear" w:color="auto" w:fill="FFFFFF"/>
        </w:rPr>
        <w:t>Federico Bianchini</w:t>
      </w:r>
    </w:p>
    <w:p w:rsidR="00783F92" w:rsidRDefault="00783F92">
      <w:pPr>
        <w:pStyle w:val="Standard"/>
        <w:jc w:val="center"/>
        <w:rPr>
          <w:rFonts w:ascii="Nimbus Roman" w:hAnsi="Nimbus Roman"/>
          <w:sz w:val="12"/>
          <w:szCs w:val="12"/>
          <w:lang w:val="en-US"/>
        </w:rPr>
      </w:pPr>
    </w:p>
    <w:p w:rsidR="00783F92" w:rsidRDefault="00EC48F4">
      <w:pPr>
        <w:pStyle w:val="Standard"/>
        <w:jc w:val="center"/>
        <w:rPr>
          <w:rFonts w:ascii="Nimbus Roman" w:hAnsi="Nimbus Roman"/>
        </w:rPr>
      </w:pPr>
      <w:bookmarkStart w:id="2" w:name="tabEventDetails2"/>
      <w:bookmarkEnd w:id="2"/>
      <w:r>
        <w:rPr>
          <w:rFonts w:ascii="Nimbus Roman" w:hAnsi="Nimbus Roman"/>
          <w:sz w:val="22"/>
          <w:szCs w:val="22"/>
          <w:lang w:val="en-US"/>
        </w:rPr>
        <w:t>(Stanford University)</w:t>
      </w:r>
    </w:p>
    <w:p w:rsidR="00783F92" w:rsidRDefault="00783F92">
      <w:pPr>
        <w:pStyle w:val="Standard"/>
        <w:jc w:val="center"/>
        <w:rPr>
          <w:rFonts w:ascii="Nimbus Roman" w:hAnsi="Nimbus Roman"/>
        </w:rPr>
      </w:pPr>
    </w:p>
    <w:p w:rsidR="00783F92" w:rsidRDefault="00783F92">
      <w:pPr>
        <w:pStyle w:val="Standard"/>
        <w:jc w:val="center"/>
        <w:rPr>
          <w:rFonts w:ascii="Nimbus Roman" w:hAnsi="Nimbus Roman"/>
          <w:color w:val="000000"/>
          <w:sz w:val="12"/>
          <w:szCs w:val="12"/>
        </w:rPr>
      </w:pPr>
    </w:p>
    <w:p w:rsidR="00783F92" w:rsidRDefault="00783F92">
      <w:pPr>
        <w:pStyle w:val="Standard"/>
        <w:jc w:val="center"/>
        <w:rPr>
          <w:rFonts w:ascii="Nimbus Roman No9 L" w:hAnsi="Nimbus Roman No9 L"/>
          <w:b/>
          <w:bCs/>
          <w:color w:val="000000"/>
          <w:sz w:val="32"/>
          <w:szCs w:val="32"/>
        </w:rPr>
      </w:pPr>
    </w:p>
    <w:p w:rsidR="00783F92" w:rsidRDefault="00EC48F4">
      <w:pPr>
        <w:pStyle w:val="Standard"/>
        <w:jc w:val="center"/>
        <w:rPr>
          <w:rFonts w:ascii="Nimbus Roman" w:hAnsi="Nimbus Roman"/>
          <w:b/>
          <w:bCs/>
          <w:color w:val="000000"/>
          <w:sz w:val="32"/>
          <w:szCs w:val="32"/>
        </w:rPr>
      </w:pPr>
      <w:r>
        <w:rPr>
          <w:rFonts w:ascii="Nimbus Roman" w:hAnsi="Nimbus Roman"/>
          <w:b/>
          <w:bCs/>
          <w:color w:val="000000"/>
          <w:sz w:val="32"/>
          <w:szCs w:val="32"/>
        </w:rPr>
        <w:t>Testing fundamental physics with the South Pole Telescope</w:t>
      </w:r>
    </w:p>
    <w:p w:rsidR="00783F92" w:rsidRDefault="00783F92">
      <w:pPr>
        <w:pStyle w:val="Standard"/>
        <w:jc w:val="center"/>
        <w:rPr>
          <w:rFonts w:ascii="Nimbus Roman No9 L" w:hAnsi="Nimbus Roman No9 L"/>
          <w:b/>
          <w:bCs/>
          <w:color w:val="000000"/>
          <w:sz w:val="32"/>
          <w:szCs w:val="32"/>
        </w:rPr>
      </w:pPr>
    </w:p>
    <w:p w:rsidR="00783F92" w:rsidRDefault="00EC48F4">
      <w:pPr>
        <w:pStyle w:val="Standard"/>
        <w:jc w:val="both"/>
        <w:rPr>
          <w:rFonts w:ascii="Nimbus Roman" w:hAnsi="Nimbus Roman"/>
        </w:rPr>
      </w:pPr>
      <w:r>
        <w:rPr>
          <w:rFonts w:ascii="Nimbus Roman" w:hAnsi="Nimbus Roman"/>
        </w:rPr>
        <w:t xml:space="preserve">The cosmic microwave background (CMB) anisotropies provide a snapshot of the Universe at the time of recombination and their accurate measurements have </w:t>
      </w:r>
      <w:r>
        <w:rPr>
          <w:rFonts w:ascii="Nimbus Roman" w:hAnsi="Nimbus Roman"/>
        </w:rPr>
        <w:t xml:space="preserve">advanced our understanding of the origin, composition, and evolution of the Universe. However, our view of the primordial Universe is perturbed by the interaction of CMB photons with the intervening matter-energy content. Two physical phenomena stand out. </w:t>
      </w:r>
      <w:r>
        <w:rPr>
          <w:rFonts w:ascii="Nimbus Roman" w:hAnsi="Nimbus Roman"/>
        </w:rPr>
        <w:t>On one hand, the large scale structure deflects the CMB photons path through an effect dubbed weak gravitational lensing, providing a wealth of information on the neutrino and dark sector. On the other, more exotic mechanisms such as primordial magnetic fi</w:t>
      </w:r>
      <w:r>
        <w:rPr>
          <w:rFonts w:ascii="Nimbus Roman" w:hAnsi="Nimbus Roman"/>
        </w:rPr>
        <w:t>elds and parity-violating physics are thought to rotate the polarization plane of CMB photons via the so-called cosmic birefringence.</w:t>
      </w:r>
    </w:p>
    <w:p w:rsidR="00783F92" w:rsidRDefault="00EC48F4">
      <w:pPr>
        <w:pStyle w:val="Standard"/>
        <w:jc w:val="both"/>
        <w:rPr>
          <w:rFonts w:ascii="Nimbus Roman" w:hAnsi="Nimbus Roman"/>
        </w:rPr>
      </w:pPr>
      <w:r>
        <w:rPr>
          <w:rFonts w:ascii="Nimbus Roman" w:hAnsi="Nimbus Roman"/>
        </w:rPr>
        <w:br/>
      </w:r>
      <w:r>
        <w:rPr>
          <w:rFonts w:ascii="Nimbus Roman" w:hAnsi="Nimbus Roman"/>
        </w:rPr>
        <w:t>In this talk, I will present two recent endeavours carried out with SPTpol, a millimeter-wavelength polarisation-sensitiv</w:t>
      </w:r>
      <w:r>
        <w:rPr>
          <w:rFonts w:ascii="Nimbus Roman" w:hAnsi="Nimbus Roman"/>
        </w:rPr>
        <w:t>e receiver installed on the South Pole Telescope between 2012 and 2016 that has surveyed 500 deg</w:t>
      </w:r>
      <w:r>
        <w:rPr>
          <w:rFonts w:ascii="Nimbus Roman" w:hAnsi="Nimbus Roman"/>
          <w:position w:val="6"/>
        </w:rPr>
        <w:t>2</w:t>
      </w:r>
      <w:r>
        <w:rPr>
          <w:rFonts w:ascii="Nimbus Roman" w:hAnsi="Nimbus Roman"/>
        </w:rPr>
        <w:t xml:space="preserve"> of the southern sky. I will firstly present the most precise measurement of the CMB lensing potential power spectrum from the ground, and then discuss the cur</w:t>
      </w:r>
      <w:r>
        <w:rPr>
          <w:rFonts w:ascii="Nimbus Roman" w:hAnsi="Nimbus Roman"/>
        </w:rPr>
        <w:t>rent best upper limits on the cosmic birefringence power spectrum. Finally, I will conclude with possibilities that lie ahead with new data coming in from SPT-3G, the new generation camera currently on the sky.</w:t>
      </w:r>
    </w:p>
    <w:p w:rsidR="00783F92" w:rsidRDefault="00783F92">
      <w:pPr>
        <w:pStyle w:val="Standard"/>
        <w:rPr>
          <w:rFonts w:ascii="Nimbus Roman" w:hAnsi="Nimbus Roman"/>
        </w:rPr>
      </w:pPr>
    </w:p>
    <w:p w:rsidR="00783F92" w:rsidRDefault="00783F92">
      <w:pPr>
        <w:pStyle w:val="Standard"/>
        <w:jc w:val="both"/>
        <w:rPr>
          <w:rFonts w:ascii="Nimbus Roman" w:hAnsi="Nimbus Roman"/>
        </w:rPr>
      </w:pPr>
    </w:p>
    <w:p w:rsidR="00783F92" w:rsidRDefault="00EC48F4">
      <w:pPr>
        <w:pStyle w:val="Textbody"/>
        <w:spacing w:after="0"/>
        <w:jc w:val="both"/>
        <w:rPr>
          <w:rFonts w:ascii="Nimbus Roman" w:hAnsi="Nimbus Roman"/>
          <w:lang w:val="pl-PL"/>
        </w:rPr>
      </w:pPr>
      <w:r>
        <w:rPr>
          <w:rFonts w:ascii="Nimbus Roman" w:hAnsi="Nimbus Roman"/>
          <w:lang w:val="pl-PL"/>
        </w:rPr>
        <w:t xml:space="preserve">     Serdecznie zapraszam,</w:t>
      </w:r>
    </w:p>
    <w:p w:rsidR="00783F92" w:rsidRDefault="00EC48F4">
      <w:pPr>
        <w:pStyle w:val="Textbody"/>
        <w:spacing w:after="0"/>
        <w:jc w:val="both"/>
        <w:rPr>
          <w:rFonts w:ascii="Nimbus Roman" w:hAnsi="Nimbus Roman"/>
        </w:rPr>
      </w:pPr>
      <w:r>
        <w:rPr>
          <w:rFonts w:ascii="Nimbus Roman" w:hAnsi="Nimbus Roman"/>
          <w:lang w:val="pl-PL"/>
        </w:rPr>
        <w:t xml:space="preserve">               </w:t>
      </w:r>
      <w:r>
        <w:rPr>
          <w:rFonts w:ascii="Nimbus Roman" w:hAnsi="Nimbus Roman"/>
          <w:lang w:val="en-US"/>
        </w:rPr>
        <w:t>Agnieszka Majczyna</w:t>
      </w:r>
    </w:p>
    <w:sectPr w:rsidR="00783F92">
      <w:pgSz w:w="12240" w:h="15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8F4" w:rsidRDefault="00EC48F4">
      <w:r>
        <w:separator/>
      </w:r>
    </w:p>
  </w:endnote>
  <w:endnote w:type="continuationSeparator" w:id="0">
    <w:p w:rsidR="00EC48F4" w:rsidRDefault="00EC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AR PL SungtiL GB">
    <w:charset w:val="00"/>
    <w:family w:val="auto"/>
    <w:pitch w:val="variable"/>
  </w:font>
  <w:font w:name="Lohit Devanagari">
    <w:altName w:val="Times New Roman"/>
    <w:charset w:val="00"/>
    <w:family w:val="auto"/>
    <w:pitch w:val="variable"/>
  </w:font>
  <w:font w:name="Liberation Sans">
    <w:charset w:val="00"/>
    <w:family w:val="swiss"/>
    <w:pitch w:val="variable"/>
  </w:font>
  <w:font w:name="Droid Sans Fallback">
    <w:charset w:val="00"/>
    <w:family w:val="auto"/>
    <w:pitch w:val="variable"/>
  </w:font>
  <w:font w:name="Lohit Marathi">
    <w:charset w:val="00"/>
    <w:family w:val="auto"/>
    <w:pitch w:val="variable"/>
  </w:font>
  <w:font w:name="Droid Sans">
    <w:charset w:val="00"/>
    <w:family w:val="auto"/>
    <w:pitch w:val="variable"/>
  </w:font>
  <w:font w:name="Lohit Hindi">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Mono">
    <w:charset w:val="00"/>
    <w:family w:val="modern"/>
    <w:pitch w:val="fixed"/>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imbus Roman">
    <w:altName w:val="Times New Roman"/>
    <w:charset w:val="00"/>
    <w:family w:val="auto"/>
    <w:pitch w:val="variable"/>
  </w:font>
  <w:font w:name="Nimbus Roman No9 L">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8F4" w:rsidRDefault="00EC48F4">
      <w:r>
        <w:rPr>
          <w:color w:val="000000"/>
        </w:rPr>
        <w:separator/>
      </w:r>
    </w:p>
  </w:footnote>
  <w:footnote w:type="continuationSeparator" w:id="0">
    <w:p w:rsidR="00EC48F4" w:rsidRDefault="00EC4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4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783F92"/>
    <w:rsid w:val="00621297"/>
    <w:rsid w:val="00783F92"/>
    <w:rsid w:val="00EC4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docId w15:val="{4C6DA190-2A30-4A0F-A224-BA1555FD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 PL SungtiL GB" w:hAnsi="Liberation Serif" w:cs="Lohit Devanagari"/>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
    <w:pPr>
      <w:outlineLvl w:val="0"/>
    </w:pPr>
    <w:rPr>
      <w:b/>
      <w:bCs/>
    </w:rPr>
  </w:style>
  <w:style w:type="paragraph" w:styleId="Nagwek2">
    <w:name w:val="heading 2"/>
    <w:basedOn w:val="Nagwek"/>
    <w:next w:val="Textbody"/>
    <w:pPr>
      <w:outlineLvl w:val="1"/>
    </w:pPr>
    <w:rPr>
      <w:rFonts w:ascii="Liberation Serif" w:hAnsi="Liberation Serif"/>
      <w:b/>
      <w:bCs/>
      <w:sz w:val="36"/>
      <w:szCs w:val="36"/>
    </w:rPr>
  </w:style>
  <w:style w:type="paragraph" w:styleId="Nagwek3">
    <w:name w:val="heading 3"/>
    <w:basedOn w:val="Heading"/>
    <w:next w:val="Textbody"/>
    <w:pPr>
      <w:spacing w:before="140"/>
      <w:outlineLvl w:val="2"/>
    </w:pPr>
    <w:rPr>
      <w:b/>
      <w:bCs/>
      <w:color w:val="808080"/>
    </w:rPr>
  </w:style>
  <w:style w:type="paragraph" w:styleId="Nagwek5">
    <w:name w:val="heading 5"/>
    <w:basedOn w:val="Heading"/>
    <w:next w:val="Textbody"/>
    <w:pPr>
      <w:spacing w:before="120" w:after="60"/>
      <w:outlineLvl w:val="4"/>
    </w:pPr>
    <w:rPr>
      <w:rFonts w:ascii="Liberation Serif" w:eastAsia="AR PL SungtiL GB" w:hAnsi="Liberation Serif" w:cs="Lohit Devanagari"/>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Standard"/>
    <w:next w:val="Textbody"/>
    <w:pPr>
      <w:keepNext/>
      <w:spacing w:before="240" w:after="120"/>
    </w:pPr>
    <w:rPr>
      <w:rFonts w:ascii="Liberation Sans" w:eastAsia="Droid Sans" w:hAnsi="Liberation Sans" w:cs="Lohit Hindi"/>
      <w:sz w:val="28"/>
      <w:szCs w:val="28"/>
    </w:rPr>
  </w:style>
  <w:style w:type="paragraph" w:customStyle="1" w:styleId="Textbody">
    <w:name w:val="Text body"/>
    <w:basedOn w:val="Standard"/>
    <w:pPr>
      <w:spacing w:after="120"/>
    </w:pPr>
  </w:style>
  <w:style w:type="paragraph" w:styleId="Lista">
    <w:name w:val="List"/>
    <w:basedOn w:val="Textbody"/>
    <w:rPr>
      <w:rFonts w:cs="Lohit Hindi"/>
    </w:rPr>
  </w:style>
  <w:style w:type="paragraph" w:styleId="Legenda">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Liberation Sans" w:eastAsia="Droid Sans Fallback" w:hAnsi="Liberation Sans" w:cs="Lohit Marathi"/>
      <w:sz w:val="28"/>
      <w:szCs w:val="28"/>
    </w:rPr>
  </w:style>
  <w:style w:type="paragraph" w:styleId="Tytu">
    <w:name w:val="Title"/>
    <w:basedOn w:val="Heading"/>
    <w:next w:val="Textbody"/>
    <w:pPr>
      <w:jc w:val="center"/>
    </w:pPr>
    <w:rPr>
      <w:b/>
      <w:bCs/>
      <w:sz w:val="56"/>
      <w:szCs w:val="56"/>
    </w:rPr>
  </w:style>
  <w:style w:type="paragraph" w:styleId="Podtytu">
    <w:name w:val="Subtitle"/>
    <w:basedOn w:val="Heading"/>
    <w:next w:val="Textbody"/>
    <w:pPr>
      <w:spacing w:before="60"/>
      <w:jc w:val="center"/>
    </w:pPr>
    <w:rPr>
      <w:sz w:val="36"/>
      <w:szCs w:val="36"/>
    </w:rPr>
  </w:style>
  <w:style w:type="paragraph" w:customStyle="1" w:styleId="PreformattedText">
    <w:name w:val="Preformatted Text"/>
    <w:basedOn w:val="Standard"/>
    <w:rPr>
      <w:rFonts w:ascii="Liberation Mono" w:hAnsi="Liberation Mono" w:cs="Liberation Mono"/>
      <w:sz w:val="20"/>
      <w:szCs w:val="20"/>
    </w:rPr>
  </w:style>
  <w:style w:type="paragraph" w:customStyle="1" w:styleId="Indexuser">
    <w:name w:val="Index (user)"/>
    <w:basedOn w:val="Standard"/>
    <w:pPr>
      <w:suppressLineNumbers/>
    </w:pPr>
    <w:rPr>
      <w:rFonts w:cs="Arial"/>
    </w:rPr>
  </w:style>
  <w:style w:type="paragraph" w:customStyle="1" w:styleId="Captionuser">
    <w:name w:val="Caption (user)"/>
    <w:basedOn w:val="Standard"/>
    <w:pPr>
      <w:suppressLineNumbers/>
      <w:spacing w:before="120" w:after="120"/>
    </w:pPr>
    <w:rPr>
      <w:rFonts w:cs="Arial"/>
      <w:i/>
      <w:iCs/>
    </w:rPr>
  </w:style>
  <w:style w:type="paragraph" w:customStyle="1" w:styleId="Headinguser">
    <w:name w:val="Heading (user)"/>
    <w:basedOn w:val="Standard"/>
    <w:next w:val="Textbody"/>
    <w:pPr>
      <w:keepNext/>
      <w:spacing w:before="240" w:after="120"/>
    </w:pPr>
    <w:rPr>
      <w:rFonts w:ascii="Liberation Sans" w:eastAsia="Microsoft YaHei" w:hAnsi="Liberation Sans" w:cs="Arial"/>
      <w:sz w:val="28"/>
      <w:szCs w:val="28"/>
    </w:rPr>
  </w:style>
  <w:style w:type="character" w:customStyle="1" w:styleId="Internetlink">
    <w:name w:val="Internet link"/>
    <w:rPr>
      <w:color w:val="000080"/>
      <w:u w:val="single"/>
    </w:rPr>
  </w:style>
  <w:style w:type="character" w:styleId="Uwydatnienie">
    <w:name w:val="Emphasis"/>
    <w:rPr>
      <w:i/>
      <w:iCs/>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1490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2</cp:revision>
  <dcterms:created xsi:type="dcterms:W3CDTF">2021-10-22T09:27:00Z</dcterms:created>
  <dcterms:modified xsi:type="dcterms:W3CDTF">2021-10-22T09:27:00Z</dcterms:modified>
</cp:coreProperties>
</file>