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A42" w:rsidRDefault="00616B79">
      <w:pPr>
        <w:pStyle w:val="Standard"/>
        <w:jc w:val="center"/>
        <w:rPr>
          <w:rFonts w:ascii="Nimbus Roman No9 L" w:hAnsi="Nimbus Roman No9 L"/>
          <w:b/>
          <w:bCs/>
          <w:sz w:val="32"/>
          <w:szCs w:val="32"/>
        </w:rPr>
      </w:pPr>
      <w:bookmarkStart w:id="0" w:name="_GoBack"/>
      <w:bookmarkEnd w:id="0"/>
      <w:r>
        <w:rPr>
          <w:rFonts w:ascii="Nimbus Roman No9 L" w:hAnsi="Nimbus Roman No9 L"/>
          <w:b/>
          <w:bCs/>
          <w:sz w:val="32"/>
          <w:szCs w:val="32"/>
        </w:rPr>
        <w:t>Seminarium Astrofizyczne</w:t>
      </w:r>
    </w:p>
    <w:p w:rsidR="00024A42" w:rsidRDefault="00024A42">
      <w:pPr>
        <w:pStyle w:val="Standard"/>
        <w:jc w:val="center"/>
        <w:rPr>
          <w:rFonts w:ascii="Nimbus Roman No9 L" w:hAnsi="Nimbus Roman No9 L"/>
          <w:b/>
          <w:bCs/>
          <w:sz w:val="12"/>
          <w:szCs w:val="12"/>
        </w:rPr>
      </w:pPr>
    </w:p>
    <w:p w:rsidR="00024A42" w:rsidRDefault="00616B79">
      <w:pPr>
        <w:pStyle w:val="Standard"/>
        <w:jc w:val="center"/>
        <w:rPr>
          <w:sz w:val="32"/>
          <w:szCs w:val="32"/>
        </w:rPr>
      </w:pPr>
      <w:r>
        <w:rPr>
          <w:rFonts w:ascii="Nimbus Roman No9 L" w:hAnsi="Nimbus Roman No9 L"/>
          <w:sz w:val="32"/>
          <w:szCs w:val="32"/>
        </w:rPr>
        <w:t xml:space="preserve">wtorek 19.10.2021 godz. </w:t>
      </w:r>
      <w:r>
        <w:rPr>
          <w:rFonts w:ascii="Nimbus Roman No9 L" w:hAnsi="Nimbus Roman No9 L"/>
          <w:b/>
          <w:bCs/>
          <w:sz w:val="32"/>
          <w:szCs w:val="32"/>
        </w:rPr>
        <w:t>12:30</w:t>
      </w:r>
    </w:p>
    <w:p w:rsidR="00024A42" w:rsidRDefault="00024A42">
      <w:pPr>
        <w:pStyle w:val="Standard"/>
        <w:jc w:val="center"/>
        <w:rPr>
          <w:rFonts w:ascii="Nimbus Roman No9 L" w:hAnsi="Nimbus Roman No9 L"/>
          <w:b/>
          <w:bCs/>
          <w:color w:val="FF0000"/>
        </w:rPr>
      </w:pPr>
    </w:p>
    <w:p w:rsidR="00024A42" w:rsidRDefault="00616B79">
      <w:pPr>
        <w:pStyle w:val="Standard"/>
        <w:jc w:val="center"/>
        <w:rPr>
          <w:rFonts w:ascii="Nimbus Roman No9 L" w:hAnsi="Nimbus Roman No9 L"/>
          <w:color w:val="0E71EB"/>
          <w:sz w:val="28"/>
          <w:szCs w:val="28"/>
        </w:rPr>
      </w:pPr>
      <w:r>
        <w:rPr>
          <w:rFonts w:ascii="Nimbus Roman No9 L" w:hAnsi="Nimbus Roman No9 L"/>
          <w:color w:val="0E71EB"/>
          <w:sz w:val="28"/>
          <w:szCs w:val="28"/>
        </w:rPr>
        <w:t>https://www.gotomeet.me/NCBJmeetings/seminarium-astrofizyczne</w:t>
      </w:r>
    </w:p>
    <w:p w:rsidR="00024A42" w:rsidRDefault="00616B79">
      <w:pPr>
        <w:pStyle w:val="Standard"/>
        <w:jc w:val="center"/>
        <w:rPr>
          <w:rFonts w:ascii="Nimbus Roman No9 L" w:hAnsi="Nimbus Roman No9 L"/>
          <w:sz w:val="28"/>
        </w:rPr>
      </w:pPr>
      <w:r>
        <w:rPr>
          <w:rFonts w:ascii="Nimbus Roman No9 L" w:hAnsi="Nimbus Roman No9 L"/>
          <w:color w:val="000000"/>
          <w:sz w:val="28"/>
          <w:szCs w:val="28"/>
        </w:rPr>
        <w:t xml:space="preserve">ID </w:t>
      </w:r>
      <w:r>
        <w:rPr>
          <w:rFonts w:ascii="Nimbus Roman No9 L" w:hAnsi="Nimbus Roman No9 L"/>
          <w:sz w:val="28"/>
        </w:rPr>
        <w:t xml:space="preserve">349-387-373     </w:t>
      </w:r>
      <w:r>
        <w:rPr>
          <w:rFonts w:ascii="Nimbus Roman No9 L" w:hAnsi="Nimbus Roman No9 L"/>
          <w:sz w:val="28"/>
          <w:szCs w:val="28"/>
        </w:rPr>
        <w:t>Password: AstroSemi</w:t>
      </w:r>
    </w:p>
    <w:p w:rsidR="00024A42" w:rsidRDefault="00024A42">
      <w:pPr>
        <w:pStyle w:val="Standard"/>
        <w:jc w:val="center"/>
        <w:rPr>
          <w:rFonts w:ascii="Nimbus Roman No9 L" w:hAnsi="Nimbus Roman No9 L"/>
          <w:b/>
          <w:bCs/>
          <w:sz w:val="12"/>
          <w:szCs w:val="12"/>
        </w:rPr>
      </w:pPr>
    </w:p>
    <w:p w:rsidR="00024A42" w:rsidRDefault="00024A42">
      <w:pPr>
        <w:pStyle w:val="Standard"/>
        <w:jc w:val="center"/>
        <w:rPr>
          <w:rFonts w:ascii="Nimbus Roman No9 L" w:hAnsi="Nimbus Roman No9 L"/>
          <w:b/>
          <w:bCs/>
        </w:rPr>
      </w:pPr>
    </w:p>
    <w:p w:rsidR="00024A42" w:rsidRDefault="00024A42">
      <w:pPr>
        <w:pStyle w:val="Standard"/>
        <w:jc w:val="center"/>
        <w:rPr>
          <w:rFonts w:ascii="Nimbus Roman No9 L" w:hAnsi="Nimbus Roman No9 L"/>
          <w:b/>
          <w:bCs/>
          <w:sz w:val="16"/>
          <w:szCs w:val="16"/>
        </w:rPr>
      </w:pPr>
    </w:p>
    <w:p w:rsidR="00024A42" w:rsidRDefault="00616B79">
      <w:pPr>
        <w:pStyle w:val="Standard"/>
        <w:jc w:val="center"/>
        <w:rPr>
          <w:rFonts w:ascii="Nimbus Roman No9 L" w:hAnsi="Nimbus Roman No9 L"/>
          <w:b/>
          <w:color w:val="000000"/>
          <w:sz w:val="32"/>
          <w:szCs w:val="32"/>
          <w:shd w:val="clear" w:color="auto" w:fill="FFFFFF"/>
        </w:rPr>
      </w:pPr>
      <w:bookmarkStart w:id="1" w:name="spnR"/>
      <w:bookmarkEnd w:id="1"/>
      <w:r>
        <w:rPr>
          <w:rFonts w:ascii="Nimbus Roman No9 L" w:hAnsi="Nimbus Roman No9 L"/>
          <w:b/>
          <w:color w:val="000000"/>
          <w:sz w:val="32"/>
          <w:szCs w:val="32"/>
          <w:shd w:val="clear" w:color="auto" w:fill="FFFFFF"/>
        </w:rPr>
        <w:t>Alexandr Zakharov</w:t>
      </w:r>
    </w:p>
    <w:p w:rsidR="00024A42" w:rsidRDefault="00024A42">
      <w:pPr>
        <w:pStyle w:val="Standard"/>
        <w:jc w:val="center"/>
        <w:rPr>
          <w:rFonts w:ascii="Nimbus Roman No9 L" w:hAnsi="Nimbus Roman No9 L"/>
          <w:sz w:val="12"/>
          <w:szCs w:val="12"/>
          <w:lang w:val="en-US"/>
        </w:rPr>
      </w:pPr>
    </w:p>
    <w:p w:rsidR="00024A42" w:rsidRDefault="00616B79">
      <w:pPr>
        <w:pStyle w:val="Standard"/>
        <w:jc w:val="center"/>
      </w:pPr>
      <w:bookmarkStart w:id="2" w:name="tabEventDetails2"/>
      <w:bookmarkEnd w:id="2"/>
      <w:r>
        <w:rPr>
          <w:rFonts w:ascii="Nimbus Roman No9 L" w:hAnsi="Nimbus Roman No9 L"/>
          <w:sz w:val="22"/>
          <w:szCs w:val="22"/>
          <w:lang w:val="en-US"/>
        </w:rPr>
        <w:t>(</w:t>
      </w:r>
      <w:r>
        <w:rPr>
          <w:rFonts w:ascii="Nimbus Roman No9 L" w:hAnsi="Nimbus Roman No9 L"/>
          <w:sz w:val="22"/>
          <w:szCs w:val="22"/>
          <w:lang w:val="en-US"/>
        </w:rPr>
        <w:t>BLTP, JINR, Dubna, Russia)</w:t>
      </w:r>
    </w:p>
    <w:p w:rsidR="00024A42" w:rsidRDefault="00024A42">
      <w:pPr>
        <w:pStyle w:val="Standard"/>
        <w:jc w:val="center"/>
      </w:pPr>
    </w:p>
    <w:p w:rsidR="00024A42" w:rsidRDefault="00024A42">
      <w:pPr>
        <w:pStyle w:val="Standard"/>
        <w:jc w:val="center"/>
        <w:rPr>
          <w:rFonts w:ascii="Nimbus Roman No9 L" w:hAnsi="Nimbus Roman No9 L"/>
          <w:color w:val="000000"/>
          <w:sz w:val="12"/>
          <w:szCs w:val="12"/>
        </w:rPr>
      </w:pPr>
    </w:p>
    <w:p w:rsidR="00024A42" w:rsidRDefault="00616B79">
      <w:pPr>
        <w:pStyle w:val="Standard"/>
        <w:jc w:val="center"/>
        <w:rPr>
          <w:rFonts w:ascii="Nimbus Roman No9 L" w:hAnsi="Nimbus Roman No9 L"/>
          <w:b/>
          <w:bCs/>
          <w:color w:val="000000"/>
          <w:sz w:val="32"/>
          <w:szCs w:val="32"/>
        </w:rPr>
      </w:pPr>
      <w:r>
        <w:rPr>
          <w:rStyle w:val="StrongEmphasis"/>
          <w:rFonts w:ascii="Nimbus Roman No9 L" w:hAnsi="Nimbus Roman No9 L" w:cs="Times New Roman"/>
        </w:rPr>
        <w:t>Orbits of bright stars as a tool to test gravity theories and to choose the suitable model for the Galactic Center</w:t>
      </w:r>
    </w:p>
    <w:p w:rsidR="00024A42" w:rsidRDefault="00024A42">
      <w:pPr>
        <w:pStyle w:val="Textbody"/>
        <w:spacing w:after="0"/>
        <w:jc w:val="center"/>
        <w:rPr>
          <w:rFonts w:ascii="Nimbus Roman No9 L" w:hAnsi="Nimbus Roman No9 L"/>
          <w:b/>
          <w:bCs/>
          <w:color w:val="000000"/>
          <w:sz w:val="32"/>
          <w:szCs w:val="32"/>
        </w:rPr>
      </w:pPr>
    </w:p>
    <w:p w:rsidR="00024A42" w:rsidRDefault="00616B79">
      <w:pPr>
        <w:pStyle w:val="Standard"/>
        <w:jc w:val="both"/>
        <w:rPr>
          <w:rFonts w:ascii="Nimbus Roman No9 L" w:hAnsi="Nimbus Roman No9 L"/>
          <w:sz w:val="28"/>
          <w:szCs w:val="28"/>
          <w:lang w:val="en-US"/>
        </w:rPr>
      </w:pPr>
      <w:r>
        <w:rPr>
          <w:rFonts w:ascii="Nimbus Roman No9 L" w:hAnsi="Nimbus Roman No9 L"/>
          <w:color w:val="000000"/>
          <w:sz w:val="26"/>
          <w:szCs w:val="26"/>
          <w:lang w:val="en-US"/>
        </w:rPr>
        <w:t xml:space="preserve">Observations of bright stars </w:t>
      </w:r>
      <w:r>
        <w:rPr>
          <w:rFonts w:ascii="Nimbus Roman No9 L" w:hAnsi="Nimbus Roman No9 L" w:cs="Times New Roman"/>
          <w:color w:val="000000"/>
          <w:sz w:val="26"/>
          <w:szCs w:val="26"/>
          <w:lang w:val="en-US"/>
        </w:rPr>
        <w:t>near the Galactic Center demonstrated that the preferable model for the Galactic C</w:t>
      </w:r>
      <w:r>
        <w:rPr>
          <w:rFonts w:ascii="Nimbus Roman No9 L" w:hAnsi="Nimbus Roman No9 L" w:cs="Times New Roman"/>
          <w:color w:val="000000"/>
          <w:sz w:val="26"/>
          <w:szCs w:val="26"/>
          <w:lang w:val="en-US"/>
        </w:rPr>
        <w:t>enter is the supermassive black hole. These observations of VLT</w:t>
      </w:r>
      <w:r>
        <w:rPr>
          <w:rFonts w:ascii="Nimbus Roman No9 L" w:hAnsi="Nimbus Roman No9 L"/>
          <w:color w:val="000000"/>
          <w:sz w:val="26"/>
          <w:szCs w:val="26"/>
          <w:lang w:val="en-US"/>
        </w:rPr>
        <w:t xml:space="preserve">  and Keck telescopes got a high recognition among a scientific community and R. Genzel (VLT) and A. Ghez (Keck)  were awarded the Nobel prize in physics in 2020. We discuss opportunities to ev</w:t>
      </w:r>
      <w:r>
        <w:rPr>
          <w:rFonts w:ascii="Nimbus Roman No9 L" w:hAnsi="Nimbus Roman No9 L"/>
          <w:color w:val="000000"/>
          <w:sz w:val="26"/>
          <w:szCs w:val="26"/>
          <w:lang w:val="en-US"/>
        </w:rPr>
        <w:t xml:space="preserve">aluate parameters of  </w:t>
      </w:r>
      <w:r>
        <w:rPr>
          <w:rFonts w:ascii="Nimbus Roman No9 L" w:hAnsi="Nimbus Roman No9 L" w:cs="Times New Roman"/>
          <w:color w:val="000000"/>
          <w:sz w:val="26"/>
          <w:szCs w:val="26"/>
          <w:lang w:val="en-US"/>
        </w:rPr>
        <w:t>the supermassive black hole and extended mass distribution from these observations. Similarly, these observations give a possibility to find constraints on alternative theories of gravity such as $f(R)$ theory, Yukawa gravity and theo</w:t>
      </w:r>
      <w:r>
        <w:rPr>
          <w:rFonts w:ascii="Nimbus Roman No9 L" w:hAnsi="Nimbus Roman No9 L" w:cs="Times New Roman"/>
          <w:color w:val="000000"/>
          <w:sz w:val="26"/>
          <w:szCs w:val="26"/>
          <w:lang w:val="en-US"/>
        </w:rPr>
        <w:t>ries with massive graviton. Graviton mass limits found with the approach is comparable constraints obtained with other techniques including gravitational wave observations with LIGO—Virgo detectors. Our constraints on graviton from trajectories of bright s</w:t>
      </w:r>
      <w:r>
        <w:rPr>
          <w:rFonts w:ascii="Nimbus Roman No9 L" w:hAnsi="Nimbus Roman No9 L" w:cs="Times New Roman"/>
          <w:color w:val="000000"/>
          <w:sz w:val="26"/>
          <w:szCs w:val="26"/>
          <w:lang w:val="en-US"/>
        </w:rPr>
        <w:t>tars near the black hole at the Galactic Center mass was included in PDG reviews (2019 update, 2020).</w:t>
      </w:r>
    </w:p>
    <w:p w:rsidR="00024A42" w:rsidRDefault="00024A42">
      <w:pPr>
        <w:pStyle w:val="Standard"/>
        <w:rPr>
          <w:rFonts w:ascii="Nimbus Roman No9 L" w:hAnsi="Nimbus Roman No9 L"/>
          <w:color w:val="000000"/>
          <w:sz w:val="26"/>
          <w:szCs w:val="26"/>
        </w:rPr>
      </w:pPr>
    </w:p>
    <w:p w:rsidR="00024A42" w:rsidRDefault="00616B79">
      <w:pPr>
        <w:pStyle w:val="Standard"/>
        <w:jc w:val="both"/>
        <w:rPr>
          <w:rFonts w:ascii="Nimbus Roman No9 L" w:hAnsi="Nimbus Roman No9 L" w:cs="Times New Roman"/>
          <w:color w:val="000000"/>
          <w:sz w:val="26"/>
          <w:szCs w:val="26"/>
          <w:lang w:val="en-US"/>
        </w:rPr>
      </w:pPr>
      <w:r>
        <w:rPr>
          <w:rFonts w:ascii="Nimbus Roman No9 L" w:hAnsi="Nimbus Roman No9 L" w:cs="Times New Roman"/>
          <w:color w:val="000000"/>
          <w:sz w:val="26"/>
          <w:szCs w:val="26"/>
          <w:lang w:val="en-US"/>
        </w:rPr>
        <w:lastRenderedPageBreak/>
        <w:t xml:space="preserve">In a last few years a self-gravitating dark matter core–halo distribution was suggested by Ruffini, Argüelles, Rueda (RAR) and this model was actively </w:t>
      </w:r>
      <w:r>
        <w:rPr>
          <w:rFonts w:ascii="Nimbus Roman No9 L" w:hAnsi="Nimbus Roman No9 L" w:cs="Times New Roman"/>
          <w:color w:val="000000"/>
          <w:sz w:val="26"/>
          <w:szCs w:val="26"/>
          <w:lang w:val="en-US"/>
        </w:rPr>
        <w:t>used in consequent studies. In particular, recently it has been claimed that the RAR-model provides a better fit of trajectories of bright stars in comparison to the conventional model with a supermassive black hole. The dark matter distribution with a den</w:t>
      </w:r>
      <w:r>
        <w:rPr>
          <w:rFonts w:ascii="Nimbus Roman No9 L" w:hAnsi="Nimbus Roman No9 L" w:cs="Times New Roman"/>
          <w:color w:val="000000"/>
          <w:sz w:val="26"/>
          <w:szCs w:val="26"/>
          <w:lang w:val="en-US"/>
        </w:rPr>
        <w:t>se core having a constant density as it was suggested in the RAR-model leaves trajectories of stars elliptical like in Kepler’s two-body problem. However, in this case not the foci of the ellipses coincide with the Galactic Center but their centers while t</w:t>
      </w:r>
      <w:r>
        <w:rPr>
          <w:rFonts w:ascii="Nimbus Roman No9 L" w:hAnsi="Nimbus Roman No9 L" w:cs="Times New Roman"/>
          <w:color w:val="000000"/>
          <w:sz w:val="26"/>
          <w:szCs w:val="26"/>
          <w:lang w:val="en-US"/>
        </w:rPr>
        <w:t>he orbital periods do not depend on semi-major axes. These properties are not consistent with the observational data for trajectories of bright stars.</w:t>
      </w:r>
    </w:p>
    <w:p w:rsidR="00024A42" w:rsidRDefault="00024A42">
      <w:pPr>
        <w:pStyle w:val="Standard"/>
        <w:jc w:val="both"/>
        <w:rPr>
          <w:rFonts w:ascii="Nimbus Roman No9 L" w:hAnsi="Nimbus Roman No9 L"/>
        </w:rPr>
      </w:pPr>
    </w:p>
    <w:p w:rsidR="00024A42" w:rsidRDefault="00616B79">
      <w:pPr>
        <w:pStyle w:val="Textbody"/>
        <w:spacing w:after="0"/>
        <w:jc w:val="both"/>
        <w:rPr>
          <w:rFonts w:ascii="Nimbus Roman No9 L" w:hAnsi="Nimbus Roman No9 L"/>
          <w:sz w:val="28"/>
          <w:szCs w:val="28"/>
          <w:lang w:val="pl-PL"/>
        </w:rPr>
      </w:pPr>
      <w:r>
        <w:rPr>
          <w:rFonts w:ascii="Nimbus Roman No9 L" w:hAnsi="Nimbus Roman No9 L"/>
          <w:sz w:val="28"/>
          <w:szCs w:val="28"/>
          <w:lang w:val="pl-PL"/>
        </w:rPr>
        <w:t xml:space="preserve">     Serdecznie zapraszam,</w:t>
      </w:r>
    </w:p>
    <w:p w:rsidR="00024A42" w:rsidRDefault="00616B79">
      <w:pPr>
        <w:pStyle w:val="Textbody"/>
        <w:spacing w:after="0"/>
        <w:jc w:val="both"/>
        <w:rPr>
          <w:rFonts w:ascii="Nimbus Roman No9 L" w:hAnsi="Nimbus Roman No9 L"/>
          <w:sz w:val="28"/>
          <w:szCs w:val="28"/>
        </w:rPr>
      </w:pPr>
      <w:r>
        <w:rPr>
          <w:rFonts w:ascii="Nimbus Roman No9 L" w:hAnsi="Nimbus Roman No9 L"/>
          <w:sz w:val="28"/>
          <w:szCs w:val="28"/>
          <w:lang w:val="pl-PL"/>
        </w:rPr>
        <w:t xml:space="preserve">               </w:t>
      </w:r>
      <w:r>
        <w:rPr>
          <w:rFonts w:ascii="Nimbus Roman No9 L" w:hAnsi="Nimbus Roman No9 L"/>
          <w:sz w:val="28"/>
          <w:szCs w:val="28"/>
          <w:lang w:val="en-US"/>
        </w:rPr>
        <w:t>Agnieszka Majczyna</w:t>
      </w:r>
    </w:p>
    <w:sectPr w:rsidR="00024A42">
      <w:pgSz w:w="12240" w:h="15840"/>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B79" w:rsidRDefault="00616B79">
      <w:r>
        <w:separator/>
      </w:r>
    </w:p>
  </w:endnote>
  <w:endnote w:type="continuationSeparator" w:id="0">
    <w:p w:rsidR="00616B79" w:rsidRDefault="00616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AR PL SungtiL GB">
    <w:charset w:val="00"/>
    <w:family w:val="auto"/>
    <w:pitch w:val="variable"/>
  </w:font>
  <w:font w:name="Lohit Devanagari">
    <w:altName w:val="Times New Roman"/>
    <w:charset w:val="00"/>
    <w:family w:val="auto"/>
    <w:pitch w:val="variable"/>
  </w:font>
  <w:font w:name="Liberation Sans">
    <w:charset w:val="00"/>
    <w:family w:val="swiss"/>
    <w:pitch w:val="variable"/>
  </w:font>
  <w:font w:name="Droid Sans Fallback">
    <w:charset w:val="00"/>
    <w:family w:val="auto"/>
    <w:pitch w:val="variable"/>
  </w:font>
  <w:font w:name="Lohit Marathi">
    <w:charset w:val="00"/>
    <w:family w:val="auto"/>
    <w:pitch w:val="variable"/>
  </w:font>
  <w:font w:name="Droid Sans">
    <w:charset w:val="00"/>
    <w:family w:val="auto"/>
    <w:pitch w:val="variable"/>
  </w:font>
  <w:font w:name="Lohit Hindi">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Liberation Mono">
    <w:charset w:val="00"/>
    <w:family w:val="modern"/>
    <w:pitch w:val="fixed"/>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Nimbus Roman No9 L">
    <w:altName w:val="Times New Roman"/>
    <w:charset w:val="00"/>
    <w:family w:val="roman"/>
    <w:pitch w:val="variable"/>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B79" w:rsidRDefault="00616B79">
      <w:r>
        <w:rPr>
          <w:color w:val="000000"/>
        </w:rPr>
        <w:separator/>
      </w:r>
    </w:p>
  </w:footnote>
  <w:footnote w:type="continuationSeparator" w:id="0">
    <w:p w:rsidR="00616B79" w:rsidRDefault="00616B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425"/>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024A42"/>
    <w:rsid w:val="00024A42"/>
    <w:rsid w:val="00616B79"/>
    <w:rsid w:val="009D21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docId w15:val="{1850AD13-38B1-4D51-AC55-2EBF61D9B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AR PL SungtiL GB" w:hAnsi="Liberation Serif" w:cs="Lohit Devanagari"/>
        <w:kern w:val="3"/>
        <w:sz w:val="24"/>
        <w:szCs w:val="24"/>
        <w:lang w:val="en-GB"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Heading"/>
    <w:next w:val="Textbody"/>
    <w:pPr>
      <w:outlineLvl w:val="0"/>
    </w:pPr>
    <w:rPr>
      <w:b/>
      <w:bCs/>
    </w:rPr>
  </w:style>
  <w:style w:type="paragraph" w:styleId="Nagwek2">
    <w:name w:val="heading 2"/>
    <w:basedOn w:val="Nagwek"/>
    <w:next w:val="Textbody"/>
    <w:pPr>
      <w:outlineLvl w:val="1"/>
    </w:pPr>
    <w:rPr>
      <w:rFonts w:ascii="Liberation Serif" w:hAnsi="Liberation Serif"/>
      <w:b/>
      <w:bCs/>
      <w:sz w:val="36"/>
      <w:szCs w:val="36"/>
    </w:rPr>
  </w:style>
  <w:style w:type="paragraph" w:styleId="Nagwek3">
    <w:name w:val="heading 3"/>
    <w:basedOn w:val="Heading"/>
    <w:next w:val="Textbody"/>
    <w:pPr>
      <w:spacing w:before="140"/>
      <w:outlineLvl w:val="2"/>
    </w:pPr>
    <w:rPr>
      <w:b/>
      <w:bCs/>
      <w:color w:val="808080"/>
    </w:rPr>
  </w:style>
  <w:style w:type="paragraph" w:styleId="Nagwek5">
    <w:name w:val="heading 5"/>
    <w:basedOn w:val="Heading"/>
    <w:next w:val="Textbody"/>
    <w:pPr>
      <w:spacing w:before="120" w:after="60"/>
      <w:outlineLvl w:val="4"/>
    </w:pPr>
    <w:rPr>
      <w:rFonts w:ascii="Liberation Serif" w:eastAsia="AR PL SungtiL GB" w:hAnsi="Liberation Serif" w:cs="Lohit Devanagari"/>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styleId="Nagwek">
    <w:name w:val="header"/>
    <w:basedOn w:val="Standard"/>
    <w:next w:val="Textbody"/>
    <w:pPr>
      <w:keepNext/>
      <w:spacing w:before="240" w:after="120"/>
    </w:pPr>
    <w:rPr>
      <w:rFonts w:ascii="Liberation Sans" w:eastAsia="Droid Sans" w:hAnsi="Liberation Sans" w:cs="Lohit Hindi"/>
      <w:sz w:val="28"/>
      <w:szCs w:val="28"/>
    </w:rPr>
  </w:style>
  <w:style w:type="paragraph" w:customStyle="1" w:styleId="Textbody">
    <w:name w:val="Text body"/>
    <w:basedOn w:val="Standard"/>
    <w:pPr>
      <w:spacing w:after="120"/>
    </w:pPr>
  </w:style>
  <w:style w:type="paragraph" w:styleId="Lista">
    <w:name w:val="List"/>
    <w:basedOn w:val="Textbody"/>
    <w:rPr>
      <w:rFonts w:cs="Lohit Hindi"/>
    </w:rPr>
  </w:style>
  <w:style w:type="paragraph" w:styleId="Legenda">
    <w:name w:val="caption"/>
    <w:basedOn w:val="Standard"/>
    <w:pPr>
      <w:suppressLineNumbers/>
      <w:spacing w:before="120" w:after="120"/>
    </w:pPr>
    <w:rPr>
      <w:rFonts w:cs="Lohit Hindi"/>
      <w:i/>
      <w:iCs/>
    </w:rPr>
  </w:style>
  <w:style w:type="paragraph" w:customStyle="1" w:styleId="Index">
    <w:name w:val="Index"/>
    <w:basedOn w:val="Standard"/>
    <w:pPr>
      <w:suppressLineNumbers/>
    </w:pPr>
    <w:rPr>
      <w:rFonts w:cs="Lohit Hindi"/>
    </w:rPr>
  </w:style>
  <w:style w:type="paragraph" w:customStyle="1" w:styleId="Quotations">
    <w:name w:val="Quotations"/>
    <w:basedOn w:val="Standard"/>
    <w:pPr>
      <w:spacing w:after="283"/>
      <w:ind w:left="567" w:right="567"/>
    </w:pPr>
  </w:style>
  <w:style w:type="paragraph" w:customStyle="1" w:styleId="Heading">
    <w:name w:val="Heading"/>
    <w:basedOn w:val="Standard"/>
    <w:next w:val="Textbody"/>
    <w:pPr>
      <w:keepNext/>
      <w:spacing w:before="240" w:after="120"/>
    </w:pPr>
    <w:rPr>
      <w:rFonts w:ascii="Liberation Sans" w:eastAsia="Droid Sans Fallback" w:hAnsi="Liberation Sans" w:cs="Lohit Marathi"/>
      <w:sz w:val="28"/>
      <w:szCs w:val="28"/>
    </w:rPr>
  </w:style>
  <w:style w:type="paragraph" w:styleId="Tytu">
    <w:name w:val="Title"/>
    <w:basedOn w:val="Heading"/>
    <w:next w:val="Textbody"/>
    <w:pPr>
      <w:jc w:val="center"/>
    </w:pPr>
    <w:rPr>
      <w:b/>
      <w:bCs/>
      <w:sz w:val="56"/>
      <w:szCs w:val="56"/>
    </w:rPr>
  </w:style>
  <w:style w:type="paragraph" w:styleId="Podtytu">
    <w:name w:val="Subtitle"/>
    <w:basedOn w:val="Heading"/>
    <w:next w:val="Textbody"/>
    <w:pPr>
      <w:spacing w:before="60"/>
      <w:jc w:val="center"/>
    </w:pPr>
    <w:rPr>
      <w:sz w:val="36"/>
      <w:szCs w:val="36"/>
    </w:rPr>
  </w:style>
  <w:style w:type="paragraph" w:customStyle="1" w:styleId="PreformattedText">
    <w:name w:val="Preformatted Text"/>
    <w:basedOn w:val="Standard"/>
    <w:rPr>
      <w:rFonts w:ascii="Liberation Mono" w:hAnsi="Liberation Mono" w:cs="Liberation Mono"/>
      <w:sz w:val="20"/>
      <w:szCs w:val="20"/>
    </w:rPr>
  </w:style>
  <w:style w:type="paragraph" w:customStyle="1" w:styleId="Indexuser">
    <w:name w:val="Index (user)"/>
    <w:basedOn w:val="Standard"/>
    <w:pPr>
      <w:suppressLineNumbers/>
    </w:pPr>
    <w:rPr>
      <w:rFonts w:cs="Arial"/>
    </w:rPr>
  </w:style>
  <w:style w:type="paragraph" w:customStyle="1" w:styleId="Captionuser">
    <w:name w:val="Caption (user)"/>
    <w:basedOn w:val="Standard"/>
    <w:pPr>
      <w:suppressLineNumbers/>
      <w:spacing w:before="120" w:after="120"/>
    </w:pPr>
    <w:rPr>
      <w:rFonts w:cs="Arial"/>
      <w:i/>
      <w:iCs/>
    </w:rPr>
  </w:style>
  <w:style w:type="paragraph" w:customStyle="1" w:styleId="Headinguser">
    <w:name w:val="Heading (user)"/>
    <w:basedOn w:val="Standard"/>
    <w:next w:val="Textbody"/>
    <w:pPr>
      <w:keepNext/>
      <w:spacing w:before="240" w:after="120"/>
    </w:pPr>
    <w:rPr>
      <w:rFonts w:ascii="Liberation Sans" w:eastAsia="Microsoft YaHei" w:hAnsi="Liberation Sans" w:cs="Arial"/>
      <w:sz w:val="28"/>
      <w:szCs w:val="28"/>
    </w:rPr>
  </w:style>
  <w:style w:type="character" w:customStyle="1" w:styleId="Internetlink">
    <w:name w:val="Internet link"/>
    <w:rPr>
      <w:color w:val="000080"/>
      <w:u w:val="single"/>
    </w:rPr>
  </w:style>
  <w:style w:type="character" w:styleId="Uwydatnienie">
    <w:name w:val="Emphasis"/>
    <w:rPr>
      <w:i/>
      <w:iCs/>
    </w:rPr>
  </w:style>
  <w:style w:type="character" w:customStyle="1" w:styleId="StrongEmphasis">
    <w:name w:val="Strong Emphasis"/>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1872</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M</dc:creator>
  <cp:lastModifiedBy>Kuźniar Katarzyna</cp:lastModifiedBy>
  <cp:revision>2</cp:revision>
  <dcterms:created xsi:type="dcterms:W3CDTF">2021-10-14T07:26:00Z</dcterms:created>
  <dcterms:modified xsi:type="dcterms:W3CDTF">2021-10-14T07:26:00Z</dcterms:modified>
</cp:coreProperties>
</file>